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9717246"/>
        <w:docPartObj>
          <w:docPartGallery w:val="Cover Pages"/>
          <w:docPartUnique/>
        </w:docPartObj>
      </w:sdtPr>
      <w:sdtEndPr>
        <w:rPr>
          <w:rFonts w:asciiTheme="minorHAnsi" w:eastAsiaTheme="minorHAnsi" w:hAnsiTheme="minorHAnsi" w:cstheme="minorBidi"/>
          <w:caps w:val="0"/>
          <w:color w:val="FFFFFF" w:themeColor="background1"/>
          <w:sz w:val="40"/>
          <w:szCs w:val="40"/>
        </w:rPr>
      </w:sdtEndPr>
      <w:sdtContent>
        <w:tbl>
          <w:tblPr>
            <w:tblW w:w="5000" w:type="pct"/>
            <w:jc w:val="center"/>
            <w:tblLook w:val="04A0"/>
          </w:tblPr>
          <w:tblGrid>
            <w:gridCol w:w="9288"/>
          </w:tblGrid>
          <w:tr w:rsidR="00057B60">
            <w:trPr>
              <w:trHeight w:val="2880"/>
              <w:jc w:val="center"/>
            </w:trPr>
            <w:sdt>
              <w:sdtPr>
                <w:rPr>
                  <w:rFonts w:asciiTheme="majorHAnsi" w:eastAsiaTheme="majorEastAsia" w:hAnsiTheme="majorHAnsi" w:cstheme="majorBidi"/>
                  <w:caps/>
                </w:rPr>
                <w:alias w:val="Bedrijf"/>
                <w:id w:val="15524243"/>
                <w:placeholder>
                  <w:docPart w:val="A08517CBA25A4317B2EB5AA17B08D0F3"/>
                </w:placeholder>
                <w:dataBinding w:prefixMappings="xmlns:ns0='http://schemas.openxmlformats.org/officeDocument/2006/extended-properties'" w:xpath="/ns0:Properties[1]/ns0:Company[1]" w:storeItemID="{6668398D-A668-4E3E-A5EB-62B293D839F1}"/>
                <w:text/>
              </w:sdtPr>
              <w:sdtContent>
                <w:tc>
                  <w:tcPr>
                    <w:tcW w:w="5000" w:type="pct"/>
                  </w:tcPr>
                  <w:p w:rsidR="00057B60" w:rsidRDefault="00057B60">
                    <w:pPr>
                      <w:pStyle w:val="Geenafstand"/>
                      <w:jc w:val="center"/>
                      <w:rPr>
                        <w:rFonts w:asciiTheme="majorHAnsi" w:eastAsiaTheme="majorEastAsia" w:hAnsiTheme="majorHAnsi" w:cstheme="majorBidi"/>
                        <w:caps/>
                      </w:rPr>
                    </w:pPr>
                    <w:r>
                      <w:rPr>
                        <w:rFonts w:asciiTheme="majorHAnsi" w:eastAsiaTheme="majorEastAsia" w:hAnsiTheme="majorHAnsi" w:cstheme="majorBidi"/>
                        <w:caps/>
                      </w:rPr>
                      <w:t>Rado koky</w:t>
                    </w:r>
                  </w:p>
                </w:tc>
              </w:sdtContent>
            </w:sdt>
          </w:tr>
          <w:tr w:rsidR="00057B60">
            <w:trPr>
              <w:trHeight w:val="1440"/>
              <w:jc w:val="center"/>
            </w:trPr>
            <w:sdt>
              <w:sdtPr>
                <w:rPr>
                  <w:rFonts w:asciiTheme="majorHAnsi" w:eastAsiaTheme="majorEastAsia" w:hAnsiTheme="majorHAnsi" w:cstheme="majorBidi"/>
                  <w:sz w:val="80"/>
                  <w:szCs w:val="80"/>
                </w:rPr>
                <w:alias w:val="Titel"/>
                <w:id w:val="15524250"/>
                <w:placeholder>
                  <w:docPart w:val="81DDCDAC470D4EE3AAE0904A46F86C6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57B60" w:rsidRDefault="00057B60">
                    <w:pPr>
                      <w:pStyle w:val="Geenafstand"/>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Health Regulations 2005</w:t>
                    </w:r>
                  </w:p>
                </w:tc>
              </w:sdtContent>
            </w:sdt>
          </w:tr>
          <w:tr w:rsidR="00057B60">
            <w:trPr>
              <w:trHeight w:val="720"/>
              <w:jc w:val="center"/>
            </w:trPr>
            <w:sdt>
              <w:sdtPr>
                <w:rPr>
                  <w:rFonts w:asciiTheme="majorHAnsi" w:eastAsiaTheme="majorEastAsia" w:hAnsiTheme="majorHAnsi" w:cstheme="majorBidi"/>
                  <w:sz w:val="44"/>
                  <w:szCs w:val="44"/>
                </w:rPr>
                <w:alias w:val="Ondertitel"/>
                <w:id w:val="15524255"/>
                <w:placeholder>
                  <w:docPart w:val="7B3AAEC748A74141B31D27D333A2840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57B60" w:rsidRDefault="0099766B" w:rsidP="00771AA3">
                    <w:pPr>
                      <w:pStyle w:val="Geenafstand"/>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Gezondheidswetgeving</w:t>
                    </w:r>
                  </w:p>
                </w:tc>
              </w:sdtContent>
            </w:sdt>
          </w:tr>
          <w:tr w:rsidR="00057B60">
            <w:trPr>
              <w:trHeight w:val="360"/>
              <w:jc w:val="center"/>
            </w:trPr>
            <w:tc>
              <w:tcPr>
                <w:tcW w:w="5000" w:type="pct"/>
                <w:vAlign w:val="center"/>
              </w:tcPr>
              <w:p w:rsidR="00057B60" w:rsidRDefault="00057B60">
                <w:pPr>
                  <w:pStyle w:val="Geenafstand"/>
                  <w:jc w:val="center"/>
                </w:pPr>
              </w:p>
            </w:tc>
          </w:tr>
          <w:tr w:rsidR="00057B60">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57B60" w:rsidRDefault="00057B60">
                    <w:pPr>
                      <w:pStyle w:val="Geenafstand"/>
                      <w:jc w:val="center"/>
                      <w:rPr>
                        <w:b/>
                        <w:bCs/>
                      </w:rPr>
                    </w:pPr>
                    <w:r>
                      <w:rPr>
                        <w:b/>
                        <w:bCs/>
                      </w:rPr>
                      <w:t xml:space="preserve"> </w:t>
                    </w:r>
                  </w:p>
                </w:tc>
              </w:sdtContent>
            </w:sdt>
          </w:tr>
          <w:tr w:rsidR="00057B60">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1-03-20T00:00:00Z">
                  <w:dateFormat w:val="d-M-yyyy"/>
                  <w:lid w:val="nl-NL"/>
                  <w:storeMappedDataAs w:val="dateTime"/>
                  <w:calendar w:val="gregorian"/>
                </w:date>
              </w:sdtPr>
              <w:sdtContent>
                <w:tc>
                  <w:tcPr>
                    <w:tcW w:w="5000" w:type="pct"/>
                    <w:vAlign w:val="center"/>
                  </w:tcPr>
                  <w:p w:rsidR="00057B60" w:rsidRDefault="00057B60">
                    <w:pPr>
                      <w:pStyle w:val="Geenafstand"/>
                      <w:jc w:val="center"/>
                      <w:rPr>
                        <w:b/>
                        <w:bCs/>
                      </w:rPr>
                    </w:pPr>
                    <w:r>
                      <w:rPr>
                        <w:b/>
                        <w:bCs/>
                      </w:rPr>
                      <w:t>20-3-2011</w:t>
                    </w:r>
                  </w:p>
                </w:tc>
              </w:sdtContent>
            </w:sdt>
          </w:tr>
        </w:tbl>
        <w:p w:rsidR="00057B60" w:rsidRDefault="002959EA">
          <w:r>
            <w:rPr>
              <w:noProof/>
              <w:lang w:eastAsia="nl-NL"/>
            </w:rPr>
            <w:drawing>
              <wp:anchor distT="0" distB="0" distL="114300" distR="114300" simplePos="0" relativeHeight="251658240" behindDoc="0" locked="0" layoutInCell="1" allowOverlap="1">
                <wp:simplePos x="0" y="0"/>
                <wp:positionH relativeFrom="column">
                  <wp:posOffset>1457960</wp:posOffset>
                </wp:positionH>
                <wp:positionV relativeFrom="paragraph">
                  <wp:posOffset>204470</wp:posOffset>
                </wp:positionV>
                <wp:extent cx="2713355" cy="2455545"/>
                <wp:effectExtent l="19050" t="0" r="0" b="0"/>
                <wp:wrapThrough wrapText="bothSides">
                  <wp:wrapPolygon edited="0">
                    <wp:start x="-152" y="0"/>
                    <wp:lineTo x="-152" y="21449"/>
                    <wp:lineTo x="21534" y="21449"/>
                    <wp:lineTo x="21534" y="0"/>
                    <wp:lineTo x="-152"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13355" cy="2455545"/>
                        </a:xfrm>
                        <a:prstGeom prst="rect">
                          <a:avLst/>
                        </a:prstGeom>
                        <a:noFill/>
                        <a:ln w="9525">
                          <a:noFill/>
                          <a:miter lim="800000"/>
                          <a:headEnd/>
                          <a:tailEnd/>
                        </a:ln>
                      </pic:spPr>
                    </pic:pic>
                  </a:graphicData>
                </a:graphic>
              </wp:anchor>
            </w:drawing>
          </w:r>
        </w:p>
        <w:p w:rsidR="00057B60" w:rsidRDefault="00057B60"/>
        <w:tbl>
          <w:tblPr>
            <w:tblpPr w:leftFromText="187" w:rightFromText="187" w:horzAnchor="margin" w:tblpXSpec="center" w:tblpYSpec="bottom"/>
            <w:tblW w:w="5000" w:type="pct"/>
            <w:tblLook w:val="04A0"/>
          </w:tblPr>
          <w:tblGrid>
            <w:gridCol w:w="9288"/>
          </w:tblGrid>
          <w:tr w:rsidR="00057B60">
            <w:tc>
              <w:tcPr>
                <w:tcW w:w="5000" w:type="pct"/>
              </w:tcPr>
              <w:p w:rsidR="00771AA3" w:rsidRDefault="00771AA3" w:rsidP="00771AA3">
                <w:pPr>
                  <w:pStyle w:val="Geenafstand"/>
                  <w:rPr>
                    <w:rFonts w:ascii="Times New Roman" w:hAnsi="Times New Roman"/>
                    <w:sz w:val="28"/>
                    <w:szCs w:val="28"/>
                  </w:rPr>
                </w:pPr>
                <w:r>
                  <w:rPr>
                    <w:rFonts w:ascii="Times New Roman" w:hAnsi="Times New Roman"/>
                    <w:sz w:val="28"/>
                    <w:szCs w:val="28"/>
                  </w:rPr>
                  <w:t>Klas: MO2</w:t>
                </w:r>
              </w:p>
              <w:p w:rsidR="00057B60" w:rsidRDefault="00057B60" w:rsidP="00057B60">
                <w:pPr>
                  <w:pStyle w:val="Geenafstand"/>
                  <w:rPr>
                    <w:rFonts w:ascii="Times New Roman" w:hAnsi="Times New Roman"/>
                    <w:sz w:val="28"/>
                    <w:szCs w:val="28"/>
                  </w:rPr>
                </w:pPr>
                <w:r w:rsidRPr="00A25B50">
                  <w:rPr>
                    <w:rFonts w:ascii="Times New Roman" w:hAnsi="Times New Roman"/>
                    <w:sz w:val="28"/>
                    <w:szCs w:val="28"/>
                  </w:rPr>
                  <w:t xml:space="preserve">Vak: </w:t>
                </w:r>
                <w:r>
                  <w:rPr>
                    <w:rFonts w:ascii="Times New Roman" w:hAnsi="Times New Roman"/>
                    <w:sz w:val="28"/>
                    <w:szCs w:val="28"/>
                  </w:rPr>
                  <w:t>Zeerecht</w:t>
                </w:r>
              </w:p>
              <w:p w:rsidR="00057B60" w:rsidRPr="00A25B50" w:rsidRDefault="00057B60" w:rsidP="00057B60">
                <w:pPr>
                  <w:pStyle w:val="Geenafstand"/>
                  <w:rPr>
                    <w:rFonts w:ascii="Times New Roman" w:hAnsi="Times New Roman"/>
                    <w:sz w:val="28"/>
                    <w:szCs w:val="28"/>
                  </w:rPr>
                </w:pPr>
                <w:r>
                  <w:rPr>
                    <w:rFonts w:ascii="Times New Roman" w:hAnsi="Times New Roman"/>
                    <w:sz w:val="28"/>
                    <w:szCs w:val="28"/>
                  </w:rPr>
                  <w:t xml:space="preserve">Onderwerp: </w:t>
                </w:r>
                <w:r>
                  <w:rPr>
                    <w:rFonts w:ascii="Times New Roman" w:hAnsi="Times New Roman" w:cs="Times New Roman"/>
                    <w:sz w:val="28"/>
                    <w:szCs w:val="28"/>
                  </w:rPr>
                  <w:t>Healt Rugulations 2005</w:t>
                </w:r>
              </w:p>
              <w:p w:rsidR="00057B60" w:rsidRPr="00A25B50" w:rsidRDefault="00057B60" w:rsidP="00057B60">
                <w:pPr>
                  <w:pStyle w:val="Geenafstand"/>
                  <w:rPr>
                    <w:rFonts w:ascii="Times New Roman" w:hAnsi="Times New Roman"/>
                    <w:sz w:val="28"/>
                    <w:szCs w:val="28"/>
                  </w:rPr>
                </w:pPr>
                <w:r w:rsidRPr="00A25B50">
                  <w:rPr>
                    <w:rFonts w:ascii="Times New Roman" w:hAnsi="Times New Roman"/>
                    <w:sz w:val="28"/>
                    <w:szCs w:val="28"/>
                  </w:rPr>
                  <w:t xml:space="preserve">Docenten: Dhr. </w:t>
                </w:r>
                <w:r>
                  <w:rPr>
                    <w:rFonts w:ascii="Times New Roman" w:hAnsi="Times New Roman"/>
                    <w:sz w:val="28"/>
                    <w:szCs w:val="28"/>
                  </w:rPr>
                  <w:t>Berkhout</w:t>
                </w:r>
              </w:p>
              <w:p w:rsidR="00057B60" w:rsidRDefault="00057B60" w:rsidP="00057B60">
                <w:pPr>
                  <w:pStyle w:val="Geenafstand"/>
                  <w:rPr>
                    <w:rFonts w:ascii="Times New Roman" w:hAnsi="Times New Roman"/>
                    <w:sz w:val="28"/>
                    <w:szCs w:val="28"/>
                  </w:rPr>
                </w:pPr>
                <w:r w:rsidRPr="00A25B50">
                  <w:rPr>
                    <w:rFonts w:ascii="Times New Roman" w:hAnsi="Times New Roman"/>
                    <w:sz w:val="28"/>
                    <w:szCs w:val="28"/>
                  </w:rPr>
                  <w:t xml:space="preserve">Locatie: Noorderpoort Abel </w:t>
                </w:r>
                <w:r>
                  <w:rPr>
                    <w:rFonts w:ascii="Times New Roman" w:hAnsi="Times New Roman"/>
                    <w:sz w:val="28"/>
                    <w:szCs w:val="28"/>
                  </w:rPr>
                  <w:t>T</w:t>
                </w:r>
                <w:r w:rsidRPr="00A25B50">
                  <w:rPr>
                    <w:rFonts w:ascii="Times New Roman" w:hAnsi="Times New Roman"/>
                    <w:sz w:val="28"/>
                    <w:szCs w:val="28"/>
                  </w:rPr>
                  <w:t xml:space="preserve">asman  </w:t>
                </w:r>
              </w:p>
              <w:p w:rsidR="00057B60" w:rsidRPr="00A25B50" w:rsidRDefault="00057B60" w:rsidP="00057B60">
                <w:pPr>
                  <w:pStyle w:val="Geenafstand"/>
                  <w:rPr>
                    <w:rFonts w:ascii="Times New Roman" w:hAnsi="Times New Roman"/>
                    <w:sz w:val="28"/>
                    <w:szCs w:val="28"/>
                  </w:rPr>
                </w:pPr>
                <w:r>
                  <w:rPr>
                    <w:rFonts w:ascii="Times New Roman" w:hAnsi="Times New Roman"/>
                    <w:sz w:val="28"/>
                    <w:szCs w:val="28"/>
                  </w:rPr>
                  <w:t>Plaats: Delfzijl</w:t>
                </w:r>
              </w:p>
              <w:p w:rsidR="00057B60" w:rsidRDefault="00057B60" w:rsidP="00057B60">
                <w:pPr>
                  <w:pStyle w:val="Geenafstand"/>
                </w:pPr>
              </w:p>
            </w:tc>
          </w:tr>
        </w:tbl>
        <w:p w:rsidR="00057B60" w:rsidRDefault="00057B60"/>
        <w:p w:rsidR="00057B60" w:rsidRDefault="00057B60">
          <w:pPr>
            <w:rPr>
              <w:color w:val="FFFFFF" w:themeColor="background1"/>
              <w:sz w:val="40"/>
              <w:szCs w:val="40"/>
            </w:rPr>
          </w:pPr>
          <w:r>
            <w:rPr>
              <w:color w:val="FFFFFF" w:themeColor="background1"/>
              <w:sz w:val="40"/>
              <w:szCs w:val="40"/>
            </w:rPr>
            <w:br w:type="page"/>
          </w:r>
        </w:p>
      </w:sdtContent>
    </w:sdt>
    <w:sdt>
      <w:sdtPr>
        <w:rPr>
          <w:rFonts w:asciiTheme="minorHAnsi" w:eastAsiaTheme="minorHAnsi" w:hAnsiTheme="minorHAnsi" w:cstheme="minorBidi"/>
          <w:b w:val="0"/>
          <w:bCs w:val="0"/>
          <w:color w:val="auto"/>
          <w:sz w:val="22"/>
          <w:szCs w:val="22"/>
        </w:rPr>
        <w:id w:val="9717526"/>
        <w:docPartObj>
          <w:docPartGallery w:val="Table of Contents"/>
          <w:docPartUnique/>
        </w:docPartObj>
      </w:sdtPr>
      <w:sdtContent>
        <w:p w:rsidR="00C304A1" w:rsidRDefault="00C304A1">
          <w:pPr>
            <w:pStyle w:val="Kopvaninhoudsopgave"/>
          </w:pPr>
          <w:r>
            <w:t>Inhoud</w:t>
          </w:r>
        </w:p>
        <w:p w:rsidR="00B4347E" w:rsidRDefault="00B324A8">
          <w:pPr>
            <w:pStyle w:val="Inhopg1"/>
            <w:tabs>
              <w:tab w:val="right" w:leader="dot" w:pos="9062"/>
            </w:tabs>
            <w:rPr>
              <w:rFonts w:eastAsiaTheme="minorEastAsia"/>
              <w:noProof/>
              <w:lang w:eastAsia="nl-NL"/>
            </w:rPr>
          </w:pPr>
          <w:r>
            <w:fldChar w:fldCharType="begin"/>
          </w:r>
          <w:r w:rsidR="00663473">
            <w:instrText xml:space="preserve"> TOC \o "1-3" \h \z \u </w:instrText>
          </w:r>
          <w:r>
            <w:fldChar w:fldCharType="separate"/>
          </w:r>
          <w:hyperlink w:anchor="_Toc290309716" w:history="1">
            <w:r w:rsidR="00B4347E" w:rsidRPr="00DC2936">
              <w:rPr>
                <w:rStyle w:val="Hyperlink"/>
                <w:noProof/>
              </w:rPr>
              <w:t>Het begrippen uit de health regulations 2005.</w:t>
            </w:r>
            <w:r w:rsidR="00B4347E">
              <w:rPr>
                <w:noProof/>
                <w:webHidden/>
              </w:rPr>
              <w:tab/>
            </w:r>
            <w:r w:rsidR="00B4347E">
              <w:rPr>
                <w:noProof/>
                <w:webHidden/>
              </w:rPr>
              <w:fldChar w:fldCharType="begin"/>
            </w:r>
            <w:r w:rsidR="00B4347E">
              <w:rPr>
                <w:noProof/>
                <w:webHidden/>
              </w:rPr>
              <w:instrText xml:space="preserve"> PAGEREF _Toc290309716 \h </w:instrText>
            </w:r>
            <w:r w:rsidR="00B4347E">
              <w:rPr>
                <w:noProof/>
                <w:webHidden/>
              </w:rPr>
            </w:r>
            <w:r w:rsidR="00B4347E">
              <w:rPr>
                <w:noProof/>
                <w:webHidden/>
              </w:rPr>
              <w:fldChar w:fldCharType="separate"/>
            </w:r>
            <w:r w:rsidR="003C14A2">
              <w:rPr>
                <w:noProof/>
                <w:webHidden/>
              </w:rPr>
              <w:t>3</w:t>
            </w:r>
            <w:r w:rsidR="00B4347E">
              <w:rPr>
                <w:noProof/>
                <w:webHidden/>
              </w:rPr>
              <w:fldChar w:fldCharType="end"/>
            </w:r>
          </w:hyperlink>
        </w:p>
        <w:p w:rsidR="00B4347E" w:rsidRDefault="00B4347E">
          <w:pPr>
            <w:pStyle w:val="Inhopg1"/>
            <w:tabs>
              <w:tab w:val="right" w:leader="dot" w:pos="9062"/>
            </w:tabs>
            <w:rPr>
              <w:rFonts w:eastAsiaTheme="minorEastAsia"/>
              <w:noProof/>
              <w:lang w:eastAsia="nl-NL"/>
            </w:rPr>
          </w:pPr>
          <w:hyperlink w:anchor="_Toc290309717" w:history="1">
            <w:r w:rsidRPr="00DC2936">
              <w:rPr>
                <w:rStyle w:val="Hyperlink"/>
                <w:noProof/>
              </w:rPr>
              <w:t>De verantwoordelijk voor de gezagvoerder uit de vorige reglementen.</w:t>
            </w:r>
            <w:r>
              <w:rPr>
                <w:noProof/>
                <w:webHidden/>
              </w:rPr>
              <w:tab/>
            </w:r>
            <w:r>
              <w:rPr>
                <w:noProof/>
                <w:webHidden/>
              </w:rPr>
              <w:fldChar w:fldCharType="begin"/>
            </w:r>
            <w:r>
              <w:rPr>
                <w:noProof/>
                <w:webHidden/>
              </w:rPr>
              <w:instrText xml:space="preserve"> PAGEREF _Toc290309717 \h </w:instrText>
            </w:r>
            <w:r>
              <w:rPr>
                <w:noProof/>
                <w:webHidden/>
              </w:rPr>
            </w:r>
            <w:r>
              <w:rPr>
                <w:noProof/>
                <w:webHidden/>
              </w:rPr>
              <w:fldChar w:fldCharType="separate"/>
            </w:r>
            <w:r w:rsidR="003C14A2">
              <w:rPr>
                <w:noProof/>
                <w:webHidden/>
              </w:rPr>
              <w:t>4</w:t>
            </w:r>
            <w:r>
              <w:rPr>
                <w:noProof/>
                <w:webHidden/>
              </w:rPr>
              <w:fldChar w:fldCharType="end"/>
            </w:r>
          </w:hyperlink>
        </w:p>
        <w:p w:rsidR="00B4347E" w:rsidRDefault="00B4347E">
          <w:pPr>
            <w:pStyle w:val="Inhopg1"/>
            <w:tabs>
              <w:tab w:val="right" w:leader="dot" w:pos="9062"/>
            </w:tabs>
            <w:rPr>
              <w:rFonts w:eastAsiaTheme="minorEastAsia"/>
              <w:noProof/>
              <w:lang w:eastAsia="nl-NL"/>
            </w:rPr>
          </w:pPr>
          <w:hyperlink w:anchor="_Toc290309718" w:history="1">
            <w:r w:rsidRPr="00DC2936">
              <w:rPr>
                <w:rStyle w:val="Hyperlink"/>
                <w:noProof/>
              </w:rPr>
              <w:t>Verantwoordelijkheden voor health autorities uit deze reglementen.</w:t>
            </w:r>
            <w:r>
              <w:rPr>
                <w:noProof/>
                <w:webHidden/>
              </w:rPr>
              <w:tab/>
            </w:r>
            <w:r>
              <w:rPr>
                <w:noProof/>
                <w:webHidden/>
              </w:rPr>
              <w:fldChar w:fldCharType="begin"/>
            </w:r>
            <w:r>
              <w:rPr>
                <w:noProof/>
                <w:webHidden/>
              </w:rPr>
              <w:instrText xml:space="preserve"> PAGEREF _Toc290309718 \h </w:instrText>
            </w:r>
            <w:r>
              <w:rPr>
                <w:noProof/>
                <w:webHidden/>
              </w:rPr>
            </w:r>
            <w:r>
              <w:rPr>
                <w:noProof/>
                <w:webHidden/>
              </w:rPr>
              <w:fldChar w:fldCharType="separate"/>
            </w:r>
            <w:r w:rsidR="003C14A2">
              <w:rPr>
                <w:noProof/>
                <w:webHidden/>
              </w:rPr>
              <w:t>4</w:t>
            </w:r>
            <w:r>
              <w:rPr>
                <w:noProof/>
                <w:webHidden/>
              </w:rPr>
              <w:fldChar w:fldCharType="end"/>
            </w:r>
          </w:hyperlink>
        </w:p>
        <w:p w:rsidR="00B4347E" w:rsidRDefault="00B4347E">
          <w:pPr>
            <w:pStyle w:val="Inhopg1"/>
            <w:tabs>
              <w:tab w:val="right" w:leader="dot" w:pos="9062"/>
            </w:tabs>
            <w:rPr>
              <w:rFonts w:eastAsiaTheme="minorEastAsia"/>
              <w:noProof/>
              <w:lang w:eastAsia="nl-NL"/>
            </w:rPr>
          </w:pPr>
          <w:hyperlink w:anchor="_Toc290309719" w:history="1">
            <w:r w:rsidRPr="00DC2936">
              <w:rPr>
                <w:rStyle w:val="Hyperlink"/>
                <w:rFonts w:cs="Times New Roman"/>
                <w:noProof/>
              </w:rPr>
              <w:t>Benoem de van toepassing zijnde ziektes,besmettingen en rattenplaag.</w:t>
            </w:r>
            <w:r>
              <w:rPr>
                <w:noProof/>
                <w:webHidden/>
              </w:rPr>
              <w:tab/>
            </w:r>
            <w:r>
              <w:rPr>
                <w:noProof/>
                <w:webHidden/>
              </w:rPr>
              <w:fldChar w:fldCharType="begin"/>
            </w:r>
            <w:r>
              <w:rPr>
                <w:noProof/>
                <w:webHidden/>
              </w:rPr>
              <w:instrText xml:space="preserve"> PAGEREF _Toc290309719 \h </w:instrText>
            </w:r>
            <w:r>
              <w:rPr>
                <w:noProof/>
                <w:webHidden/>
              </w:rPr>
            </w:r>
            <w:r>
              <w:rPr>
                <w:noProof/>
                <w:webHidden/>
              </w:rPr>
              <w:fldChar w:fldCharType="separate"/>
            </w:r>
            <w:r w:rsidR="003C14A2">
              <w:rPr>
                <w:noProof/>
                <w:webHidden/>
              </w:rPr>
              <w:t>5</w:t>
            </w:r>
            <w:r>
              <w:rPr>
                <w:noProof/>
                <w:webHidden/>
              </w:rPr>
              <w:fldChar w:fldCharType="end"/>
            </w:r>
          </w:hyperlink>
        </w:p>
        <w:p w:rsidR="00B4347E" w:rsidRDefault="00B4347E">
          <w:pPr>
            <w:pStyle w:val="Inhopg1"/>
            <w:tabs>
              <w:tab w:val="right" w:leader="dot" w:pos="9062"/>
            </w:tabs>
            <w:rPr>
              <w:rFonts w:eastAsiaTheme="minorEastAsia"/>
              <w:noProof/>
              <w:lang w:eastAsia="nl-NL"/>
            </w:rPr>
          </w:pPr>
          <w:hyperlink w:anchor="_Toc290309720" w:history="1">
            <w:r w:rsidRPr="00DC2936">
              <w:rPr>
                <w:rStyle w:val="Hyperlink"/>
                <w:rFonts w:cs="Arial"/>
                <w:noProof/>
              </w:rPr>
              <w:t>Welk certificaat vervangt het oude deratting certificate?</w:t>
            </w:r>
            <w:r>
              <w:rPr>
                <w:noProof/>
                <w:webHidden/>
              </w:rPr>
              <w:tab/>
            </w:r>
            <w:r>
              <w:rPr>
                <w:noProof/>
                <w:webHidden/>
              </w:rPr>
              <w:fldChar w:fldCharType="begin"/>
            </w:r>
            <w:r>
              <w:rPr>
                <w:noProof/>
                <w:webHidden/>
              </w:rPr>
              <w:instrText xml:space="preserve"> PAGEREF _Toc290309720 \h </w:instrText>
            </w:r>
            <w:r>
              <w:rPr>
                <w:noProof/>
                <w:webHidden/>
              </w:rPr>
            </w:r>
            <w:r>
              <w:rPr>
                <w:noProof/>
                <w:webHidden/>
              </w:rPr>
              <w:fldChar w:fldCharType="separate"/>
            </w:r>
            <w:r w:rsidR="003C14A2">
              <w:rPr>
                <w:noProof/>
                <w:webHidden/>
              </w:rPr>
              <w:t>6</w:t>
            </w:r>
            <w:r>
              <w:rPr>
                <w:noProof/>
                <w:webHidden/>
              </w:rPr>
              <w:fldChar w:fldCharType="end"/>
            </w:r>
          </w:hyperlink>
        </w:p>
        <w:p w:rsidR="00B4347E" w:rsidRDefault="00B4347E">
          <w:pPr>
            <w:pStyle w:val="Inhopg1"/>
            <w:tabs>
              <w:tab w:val="right" w:leader="dot" w:pos="9062"/>
            </w:tabs>
            <w:rPr>
              <w:rFonts w:eastAsiaTheme="minorEastAsia"/>
              <w:noProof/>
              <w:lang w:eastAsia="nl-NL"/>
            </w:rPr>
          </w:pPr>
          <w:hyperlink w:anchor="_Toc290309721" w:history="1">
            <w:r w:rsidRPr="00DC2936">
              <w:rPr>
                <w:rStyle w:val="Hyperlink"/>
                <w:noProof/>
              </w:rPr>
              <w:t>Wat is de geldigheid en wat zijn de voorwaardes van het bevengenoemde nieuwe certeficaat?</w:t>
            </w:r>
            <w:r>
              <w:rPr>
                <w:noProof/>
                <w:webHidden/>
              </w:rPr>
              <w:tab/>
            </w:r>
            <w:r>
              <w:rPr>
                <w:noProof/>
                <w:webHidden/>
              </w:rPr>
              <w:fldChar w:fldCharType="begin"/>
            </w:r>
            <w:r>
              <w:rPr>
                <w:noProof/>
                <w:webHidden/>
              </w:rPr>
              <w:instrText xml:space="preserve"> PAGEREF _Toc290309721 \h </w:instrText>
            </w:r>
            <w:r>
              <w:rPr>
                <w:noProof/>
                <w:webHidden/>
              </w:rPr>
            </w:r>
            <w:r>
              <w:rPr>
                <w:noProof/>
                <w:webHidden/>
              </w:rPr>
              <w:fldChar w:fldCharType="separate"/>
            </w:r>
            <w:r w:rsidR="003C14A2">
              <w:rPr>
                <w:noProof/>
                <w:webHidden/>
              </w:rPr>
              <w:t>6</w:t>
            </w:r>
            <w:r>
              <w:rPr>
                <w:noProof/>
                <w:webHidden/>
              </w:rPr>
              <w:fldChar w:fldCharType="end"/>
            </w:r>
          </w:hyperlink>
        </w:p>
        <w:p w:rsidR="00B4347E" w:rsidRDefault="00B4347E">
          <w:pPr>
            <w:pStyle w:val="Inhopg1"/>
            <w:tabs>
              <w:tab w:val="right" w:leader="dot" w:pos="9062"/>
            </w:tabs>
            <w:rPr>
              <w:rFonts w:eastAsiaTheme="minorEastAsia"/>
              <w:noProof/>
              <w:lang w:eastAsia="nl-NL"/>
            </w:rPr>
          </w:pPr>
          <w:hyperlink w:anchor="_Toc290309722" w:history="1">
            <w:r w:rsidRPr="00DC2936">
              <w:rPr>
                <w:rStyle w:val="Hyperlink"/>
                <w:rFonts w:cs="Arial"/>
                <w:noProof/>
              </w:rPr>
              <w:t>Bronnenvermelding:</w:t>
            </w:r>
            <w:r>
              <w:rPr>
                <w:noProof/>
                <w:webHidden/>
              </w:rPr>
              <w:tab/>
            </w:r>
            <w:r>
              <w:rPr>
                <w:noProof/>
                <w:webHidden/>
              </w:rPr>
              <w:fldChar w:fldCharType="begin"/>
            </w:r>
            <w:r>
              <w:rPr>
                <w:noProof/>
                <w:webHidden/>
              </w:rPr>
              <w:instrText xml:space="preserve"> PAGEREF _Toc290309722 \h </w:instrText>
            </w:r>
            <w:r>
              <w:rPr>
                <w:noProof/>
                <w:webHidden/>
              </w:rPr>
            </w:r>
            <w:r>
              <w:rPr>
                <w:noProof/>
                <w:webHidden/>
              </w:rPr>
              <w:fldChar w:fldCharType="separate"/>
            </w:r>
            <w:r w:rsidR="003C14A2">
              <w:rPr>
                <w:noProof/>
                <w:webHidden/>
              </w:rPr>
              <w:t>7</w:t>
            </w:r>
            <w:r>
              <w:rPr>
                <w:noProof/>
                <w:webHidden/>
              </w:rPr>
              <w:fldChar w:fldCharType="end"/>
            </w:r>
          </w:hyperlink>
        </w:p>
        <w:p w:rsidR="00C304A1" w:rsidRDefault="00B324A8">
          <w:r>
            <w:fldChar w:fldCharType="end"/>
          </w:r>
        </w:p>
      </w:sdtContent>
    </w:sdt>
    <w:p w:rsidR="000F47E6" w:rsidRDefault="000F47E6">
      <w:r>
        <w:br w:type="page"/>
      </w:r>
    </w:p>
    <w:p w:rsidR="000F47E6" w:rsidRPr="000F47E6" w:rsidRDefault="00342B6D" w:rsidP="000F47E6">
      <w:pPr>
        <w:pStyle w:val="Kop1"/>
        <w:rPr>
          <w:rStyle w:val="gt-icon-text1"/>
          <w:color w:val="auto"/>
        </w:rPr>
      </w:pPr>
      <w:bookmarkStart w:id="0" w:name="_Toc288837284"/>
      <w:bookmarkStart w:id="1" w:name="_Toc290309716"/>
      <w:r>
        <w:rPr>
          <w:rStyle w:val="gt-icon-text1"/>
          <w:color w:val="auto"/>
        </w:rPr>
        <w:lastRenderedPageBreak/>
        <w:t xml:space="preserve">Het </w:t>
      </w:r>
      <w:r w:rsidR="000F47E6" w:rsidRPr="000F47E6">
        <w:rPr>
          <w:rStyle w:val="gt-icon-text1"/>
          <w:color w:val="auto"/>
        </w:rPr>
        <w:t>begrippen</w:t>
      </w:r>
      <w:r>
        <w:rPr>
          <w:rStyle w:val="gt-icon-text1"/>
          <w:color w:val="auto"/>
        </w:rPr>
        <w:t xml:space="preserve"> uit de health regulations 2005</w:t>
      </w:r>
      <w:r w:rsidR="000F47E6" w:rsidRPr="000F47E6">
        <w:rPr>
          <w:rStyle w:val="gt-icon-text1"/>
          <w:color w:val="auto"/>
        </w:rPr>
        <w:t>.</w:t>
      </w:r>
      <w:bookmarkEnd w:id="0"/>
      <w:bookmarkEnd w:id="1"/>
    </w:p>
    <w:p w:rsidR="000F47E6" w:rsidRDefault="000F47E6" w:rsidP="000F47E6">
      <w:pPr>
        <w:pStyle w:val="Geenafstand"/>
        <w:rPr>
          <w:rStyle w:val="gt-icon-text1"/>
          <w:rFonts w:ascii="Arial" w:eastAsiaTheme="minorHAnsi" w:hAnsi="Arial" w:cs="Arial"/>
        </w:rPr>
      </w:pPr>
    </w:p>
    <w:p w:rsidR="006B3467" w:rsidRPr="00C91A03" w:rsidRDefault="006B3467" w:rsidP="000F47E6">
      <w:pPr>
        <w:pStyle w:val="Geenafstand"/>
        <w:rPr>
          <w:rStyle w:val="gt-icon-text1"/>
          <w:rFonts w:ascii="Times New Roman" w:hAnsi="Times New Roman" w:cs="Times New Roman"/>
          <w:sz w:val="24"/>
          <w:szCs w:val="24"/>
        </w:rPr>
      </w:pPr>
    </w:p>
    <w:p w:rsidR="000F47E6" w:rsidRPr="00C91A03" w:rsidRDefault="000F47E6" w:rsidP="000F47E6">
      <w:pPr>
        <w:pStyle w:val="Geenafstand"/>
        <w:rPr>
          <w:rStyle w:val="gt-icon-text1"/>
          <w:rFonts w:ascii="Times New Roman" w:hAnsi="Times New Roman" w:cs="Times New Roman"/>
          <w:sz w:val="24"/>
          <w:szCs w:val="24"/>
        </w:rPr>
      </w:pPr>
      <w:r w:rsidRPr="00C91A03">
        <w:rPr>
          <w:rStyle w:val="gt-icon-text1"/>
          <w:rFonts w:ascii="Times New Roman" w:hAnsi="Times New Roman" w:cs="Times New Roman"/>
          <w:sz w:val="24"/>
          <w:szCs w:val="24"/>
        </w:rPr>
        <w:t>Free pratique.</w:t>
      </w:r>
    </w:p>
    <w:p w:rsidR="000F47E6" w:rsidRPr="00C91A03" w:rsidRDefault="000F47E6" w:rsidP="000F47E6">
      <w:pPr>
        <w:pStyle w:val="Geenafstand"/>
        <w:rPr>
          <w:rStyle w:val="gt-icon-text1"/>
          <w:rFonts w:ascii="Times New Roman" w:hAnsi="Times New Roman" w:cs="Times New Roman"/>
          <w:b/>
          <w:sz w:val="24"/>
          <w:szCs w:val="24"/>
        </w:rPr>
      </w:pPr>
    </w:p>
    <w:p w:rsidR="000F47E6" w:rsidRPr="00C91A03" w:rsidRDefault="000F47E6" w:rsidP="00342B6D">
      <w:pPr>
        <w:pStyle w:val="Lijstalinea"/>
        <w:numPr>
          <w:ilvl w:val="0"/>
          <w:numId w:val="5"/>
        </w:numPr>
        <w:textAlignment w:val="top"/>
        <w:rPr>
          <w:rStyle w:val="gt-icon-text1"/>
          <w:rFonts w:ascii="Times New Roman" w:hAnsi="Times New Roman" w:cs="Times New Roman"/>
          <w:sz w:val="24"/>
          <w:szCs w:val="24"/>
        </w:rPr>
      </w:pPr>
      <w:r w:rsidRPr="00C91A03">
        <w:rPr>
          <w:rStyle w:val="gt-icon-text1"/>
          <w:rFonts w:ascii="Times New Roman" w:hAnsi="Times New Roman" w:cs="Times New Roman"/>
          <w:sz w:val="24"/>
          <w:szCs w:val="24"/>
        </w:rPr>
        <w:t>Free partique is de toestemming voor een schip dat het haven in mag varen met betrekking  tot het laden en lossen.</w:t>
      </w:r>
    </w:p>
    <w:p w:rsidR="000F47E6" w:rsidRPr="00C91A03" w:rsidRDefault="000F47E6" w:rsidP="000F47E6">
      <w:pPr>
        <w:textAlignment w:val="top"/>
        <w:rPr>
          <w:rStyle w:val="gt-icon-text1"/>
          <w:rFonts w:ascii="Times New Roman" w:hAnsi="Times New Roman" w:cs="Times New Roman"/>
          <w:sz w:val="24"/>
          <w:szCs w:val="24"/>
        </w:rPr>
      </w:pPr>
    </w:p>
    <w:p w:rsidR="000F47E6" w:rsidRPr="00C91A03" w:rsidRDefault="000F47E6" w:rsidP="000F47E6">
      <w:pPr>
        <w:textAlignment w:val="top"/>
        <w:rPr>
          <w:rStyle w:val="gt-icon-text1"/>
          <w:rFonts w:ascii="Times New Roman" w:hAnsi="Times New Roman" w:cs="Times New Roman"/>
          <w:b/>
          <w:sz w:val="24"/>
          <w:szCs w:val="24"/>
        </w:rPr>
      </w:pPr>
      <w:r w:rsidRPr="00C91A03">
        <w:rPr>
          <w:rStyle w:val="gt-icon-text1"/>
          <w:rFonts w:ascii="Times New Roman" w:hAnsi="Times New Roman" w:cs="Times New Roman"/>
          <w:sz w:val="24"/>
          <w:szCs w:val="24"/>
        </w:rPr>
        <w:t xml:space="preserve">Epidemie. </w:t>
      </w:r>
    </w:p>
    <w:p w:rsidR="000F47E6" w:rsidRPr="00C91A03" w:rsidRDefault="000F47E6" w:rsidP="00342B6D">
      <w:pPr>
        <w:pStyle w:val="Lijstalinea"/>
        <w:numPr>
          <w:ilvl w:val="0"/>
          <w:numId w:val="5"/>
        </w:numPr>
        <w:textAlignment w:val="top"/>
        <w:rPr>
          <w:rFonts w:ascii="Times New Roman" w:hAnsi="Times New Roman" w:cs="Times New Roman"/>
          <w:sz w:val="24"/>
          <w:szCs w:val="24"/>
        </w:rPr>
      </w:pPr>
      <w:r w:rsidRPr="00C91A03">
        <w:rPr>
          <w:rFonts w:ascii="Times New Roman" w:hAnsi="Times New Roman" w:cs="Times New Roman"/>
          <w:sz w:val="24"/>
          <w:szCs w:val="24"/>
        </w:rPr>
        <w:t xml:space="preserve">Een </w:t>
      </w:r>
      <w:r w:rsidRPr="00C91A03">
        <w:rPr>
          <w:rFonts w:ascii="Times New Roman" w:hAnsi="Times New Roman" w:cs="Times New Roman"/>
          <w:bCs/>
          <w:sz w:val="24"/>
          <w:szCs w:val="24"/>
        </w:rPr>
        <w:t>epidemie</w:t>
      </w:r>
      <w:r w:rsidRPr="00C91A03">
        <w:rPr>
          <w:rFonts w:ascii="Times New Roman" w:hAnsi="Times New Roman" w:cs="Times New Roman"/>
          <w:sz w:val="24"/>
          <w:szCs w:val="24"/>
        </w:rPr>
        <w:t xml:space="preserve"> is een verschijnsel dat in kleiner of groter gebied van mens of dier ontstaat. Het begrip epidemie wordt gebruikt wanneer er een </w:t>
      </w:r>
      <w:hyperlink r:id="rId10" w:history="1">
        <w:r w:rsidRPr="00C91A03">
          <w:rPr>
            <w:rStyle w:val="Hyperlink"/>
            <w:rFonts w:ascii="Times New Roman" w:hAnsi="Times New Roman" w:cs="Times New Roman"/>
            <w:color w:val="000000"/>
            <w:sz w:val="24"/>
            <w:szCs w:val="24"/>
          </w:rPr>
          <w:t>ziekte</w:t>
        </w:r>
      </w:hyperlink>
      <w:r w:rsidRPr="00C91A03">
        <w:rPr>
          <w:rFonts w:ascii="Times New Roman" w:hAnsi="Times New Roman" w:cs="Times New Roman"/>
          <w:sz w:val="24"/>
          <w:szCs w:val="24"/>
          <w:u w:val="single"/>
        </w:rPr>
        <w:t xml:space="preserve"> </w:t>
      </w:r>
      <w:r w:rsidRPr="00C91A03">
        <w:rPr>
          <w:rFonts w:ascii="Times New Roman" w:hAnsi="Times New Roman" w:cs="Times New Roman"/>
          <w:sz w:val="24"/>
          <w:szCs w:val="24"/>
        </w:rPr>
        <w:t>in een grotere aantal voorkomt dat ongewone is. Als er zich epidemie op het schip bevind, betekent het dat de bemanning besmet is met een ziekte die zich heel snel over een groot deel van de bevolking kan verspreiden. Het schip wordt dan in Quarantaine gebracht.</w:t>
      </w:r>
    </w:p>
    <w:p w:rsidR="000F47E6" w:rsidRPr="00C91A03" w:rsidRDefault="000F47E6" w:rsidP="000F47E6">
      <w:pPr>
        <w:textAlignment w:val="top"/>
        <w:rPr>
          <w:rFonts w:ascii="Times New Roman" w:hAnsi="Times New Roman" w:cs="Times New Roman"/>
          <w:b/>
          <w:sz w:val="24"/>
          <w:szCs w:val="24"/>
        </w:rPr>
      </w:pPr>
    </w:p>
    <w:p w:rsidR="000F47E6" w:rsidRPr="00C91A03" w:rsidRDefault="000F47E6" w:rsidP="000F47E6">
      <w:pPr>
        <w:textAlignment w:val="top"/>
        <w:rPr>
          <w:rFonts w:ascii="Times New Roman" w:hAnsi="Times New Roman" w:cs="Times New Roman"/>
          <w:sz w:val="24"/>
          <w:szCs w:val="24"/>
        </w:rPr>
      </w:pPr>
      <w:r w:rsidRPr="00C91A03">
        <w:rPr>
          <w:rFonts w:ascii="Times New Roman" w:hAnsi="Times New Roman" w:cs="Times New Roman"/>
          <w:sz w:val="24"/>
          <w:szCs w:val="24"/>
        </w:rPr>
        <w:t xml:space="preserve">Healt autority. </w:t>
      </w:r>
    </w:p>
    <w:p w:rsidR="000F47E6" w:rsidRPr="00C91A03" w:rsidRDefault="000F47E6" w:rsidP="00342B6D">
      <w:pPr>
        <w:pStyle w:val="Lijstalinea"/>
        <w:numPr>
          <w:ilvl w:val="0"/>
          <w:numId w:val="5"/>
        </w:numPr>
        <w:textAlignment w:val="top"/>
        <w:rPr>
          <w:rFonts w:ascii="Times New Roman" w:hAnsi="Times New Roman" w:cs="Times New Roman"/>
          <w:sz w:val="24"/>
          <w:szCs w:val="24"/>
        </w:rPr>
      </w:pPr>
      <w:r w:rsidRPr="00C91A03">
        <w:rPr>
          <w:rFonts w:ascii="Times New Roman" w:hAnsi="Times New Roman" w:cs="Times New Roman"/>
          <w:sz w:val="24"/>
          <w:szCs w:val="24"/>
        </w:rPr>
        <w:t>Een health autority is een overheidsinstelling die verantwoordelijk is voor de volksgezondheid.</w:t>
      </w:r>
    </w:p>
    <w:p w:rsidR="000F47E6" w:rsidRPr="00C91A03" w:rsidRDefault="000F47E6" w:rsidP="000F47E6">
      <w:pPr>
        <w:textAlignment w:val="top"/>
        <w:rPr>
          <w:rFonts w:ascii="Times New Roman" w:hAnsi="Times New Roman" w:cs="Times New Roman"/>
          <w:sz w:val="24"/>
          <w:szCs w:val="24"/>
        </w:rPr>
      </w:pPr>
    </w:p>
    <w:p w:rsidR="000F47E6" w:rsidRPr="00C91A03" w:rsidRDefault="000F47E6" w:rsidP="000F47E6">
      <w:pPr>
        <w:textAlignment w:val="top"/>
        <w:rPr>
          <w:rFonts w:ascii="Times New Roman" w:hAnsi="Times New Roman" w:cs="Times New Roman"/>
          <w:sz w:val="24"/>
          <w:szCs w:val="24"/>
        </w:rPr>
      </w:pPr>
      <w:r w:rsidRPr="00C91A03">
        <w:rPr>
          <w:rFonts w:ascii="Times New Roman" w:hAnsi="Times New Roman" w:cs="Times New Roman"/>
          <w:sz w:val="24"/>
          <w:szCs w:val="24"/>
        </w:rPr>
        <w:t xml:space="preserve">Deretting. </w:t>
      </w:r>
    </w:p>
    <w:p w:rsidR="000F47E6" w:rsidRPr="00C91A03" w:rsidRDefault="000F47E6" w:rsidP="00342B6D">
      <w:pPr>
        <w:pStyle w:val="Lijstalinea"/>
        <w:numPr>
          <w:ilvl w:val="0"/>
          <w:numId w:val="5"/>
        </w:numPr>
        <w:rPr>
          <w:rStyle w:val="hps"/>
          <w:rFonts w:ascii="Times New Roman" w:hAnsi="Times New Roman" w:cs="Times New Roman"/>
          <w:color w:val="000000"/>
          <w:sz w:val="24"/>
          <w:szCs w:val="24"/>
        </w:rPr>
      </w:pPr>
      <w:r w:rsidRPr="00C91A03">
        <w:rPr>
          <w:rFonts w:ascii="Times New Roman" w:hAnsi="Times New Roman" w:cs="Times New Roman"/>
          <w:sz w:val="24"/>
          <w:szCs w:val="24"/>
        </w:rPr>
        <w:t xml:space="preserve">Deretting in het Nederlands ook wel </w:t>
      </w:r>
      <w:r w:rsidRPr="00C91A03">
        <w:rPr>
          <w:rStyle w:val="hps"/>
          <w:rFonts w:ascii="Times New Roman" w:hAnsi="Times New Roman" w:cs="Times New Roman"/>
          <w:color w:val="000000"/>
          <w:sz w:val="24"/>
          <w:szCs w:val="24"/>
        </w:rPr>
        <w:t>ontrattingscertificaat genoemd. Is een certificaat dat aangeeft dat het schip knaagdier vrij is en alle middelen toegepast heeft om daar aan te voldoen. Degretting is een procedure waarbij er maatregelen woorden genomen voor de gezondheid of de juiste maatregelen zijn genomen om knaagdieren te voorkomen en te doden.</w:t>
      </w:r>
    </w:p>
    <w:p w:rsidR="0041239F" w:rsidRPr="00C91A03" w:rsidRDefault="0041239F" w:rsidP="0041239F">
      <w:pPr>
        <w:pStyle w:val="Geenafstand"/>
        <w:rPr>
          <w:rFonts w:ascii="Times New Roman" w:hAnsi="Times New Roman" w:cs="Times New Roman"/>
          <w:sz w:val="24"/>
          <w:szCs w:val="24"/>
        </w:rPr>
      </w:pPr>
      <w:bookmarkStart w:id="2" w:name="_Toc288837285"/>
      <w:r w:rsidRPr="00C91A03">
        <w:rPr>
          <w:rFonts w:ascii="Times New Roman" w:hAnsi="Times New Roman" w:cs="Times New Roman"/>
          <w:sz w:val="24"/>
          <w:szCs w:val="24"/>
        </w:rPr>
        <w:t>.</w:t>
      </w:r>
    </w:p>
    <w:p w:rsidR="006B3467" w:rsidRDefault="006B3467">
      <w:pPr>
        <w:rPr>
          <w:rStyle w:val="Zwaar"/>
          <w:rFonts w:asciiTheme="majorHAnsi" w:eastAsiaTheme="majorEastAsia" w:hAnsiTheme="majorHAnsi" w:cstheme="majorBidi"/>
          <w:sz w:val="28"/>
          <w:szCs w:val="28"/>
        </w:rPr>
      </w:pPr>
      <w:r>
        <w:rPr>
          <w:rStyle w:val="Zwaar"/>
          <w:b w:val="0"/>
          <w:bCs w:val="0"/>
        </w:rPr>
        <w:br w:type="page"/>
      </w:r>
    </w:p>
    <w:p w:rsidR="000F47E6" w:rsidRPr="00342B6D" w:rsidRDefault="002A4918" w:rsidP="00342B6D">
      <w:pPr>
        <w:pStyle w:val="Kop1"/>
        <w:rPr>
          <w:rStyle w:val="Zwaar"/>
          <w:b/>
          <w:bCs/>
          <w:color w:val="auto"/>
        </w:rPr>
      </w:pPr>
      <w:bookmarkStart w:id="3" w:name="_Toc290309717"/>
      <w:r>
        <w:rPr>
          <w:rStyle w:val="Zwaar"/>
          <w:b/>
          <w:bCs/>
          <w:color w:val="auto"/>
        </w:rPr>
        <w:lastRenderedPageBreak/>
        <w:t xml:space="preserve">De </w:t>
      </w:r>
      <w:r w:rsidR="000F47E6" w:rsidRPr="00342B6D">
        <w:rPr>
          <w:rStyle w:val="Zwaar"/>
          <w:b/>
          <w:bCs/>
          <w:color w:val="auto"/>
        </w:rPr>
        <w:t>verantwoordelijk voor de gezagvoerder uit de</w:t>
      </w:r>
      <w:r>
        <w:rPr>
          <w:rStyle w:val="Zwaar"/>
          <w:b/>
          <w:bCs/>
          <w:color w:val="auto"/>
        </w:rPr>
        <w:t xml:space="preserve"> vorige</w:t>
      </w:r>
      <w:r w:rsidR="000F47E6" w:rsidRPr="00342B6D">
        <w:rPr>
          <w:rStyle w:val="Zwaar"/>
          <w:b/>
          <w:bCs/>
          <w:color w:val="auto"/>
        </w:rPr>
        <w:t xml:space="preserve"> reglementen.</w:t>
      </w:r>
      <w:bookmarkEnd w:id="2"/>
      <w:bookmarkEnd w:id="3"/>
    </w:p>
    <w:p w:rsidR="0041239F" w:rsidRDefault="0041239F" w:rsidP="0041239F">
      <w:pPr>
        <w:pStyle w:val="Geenafstand"/>
        <w:rPr>
          <w:rStyle w:val="Zwaar"/>
          <w:rFonts w:ascii="Times New Roman" w:hAnsi="Times New Roman" w:cs="Times New Roman"/>
          <w:b w:val="0"/>
          <w:sz w:val="24"/>
          <w:szCs w:val="24"/>
        </w:rPr>
      </w:pPr>
    </w:p>
    <w:p w:rsidR="003D4C96" w:rsidRDefault="003D4C96" w:rsidP="0041239F">
      <w:pPr>
        <w:pStyle w:val="Geenafstand"/>
        <w:rPr>
          <w:rFonts w:ascii="Times New Roman" w:hAnsi="Times New Roman" w:cs="Times New Roman"/>
          <w:b/>
          <w:sz w:val="24"/>
          <w:szCs w:val="24"/>
        </w:rPr>
      </w:pPr>
    </w:p>
    <w:p w:rsidR="006B3467" w:rsidRPr="006B3467" w:rsidRDefault="006B3467" w:rsidP="0041239F">
      <w:pPr>
        <w:pStyle w:val="Geenafstand"/>
        <w:rPr>
          <w:rFonts w:ascii="Times New Roman" w:hAnsi="Times New Roman" w:cs="Times New Roman"/>
          <w:b/>
          <w:sz w:val="24"/>
          <w:szCs w:val="24"/>
        </w:rPr>
      </w:pPr>
      <w:r w:rsidRPr="006B3467">
        <w:rPr>
          <w:rFonts w:ascii="Times New Roman" w:hAnsi="Times New Roman" w:cs="Times New Roman"/>
          <w:b/>
          <w:sz w:val="24"/>
          <w:szCs w:val="24"/>
        </w:rPr>
        <w:t xml:space="preserve">Free partique </w:t>
      </w:r>
    </w:p>
    <w:p w:rsidR="006B3467" w:rsidRDefault="006B3467" w:rsidP="0041239F">
      <w:pPr>
        <w:pStyle w:val="Geenafstand"/>
        <w:rPr>
          <w:rFonts w:ascii="Times New Roman" w:hAnsi="Times New Roman" w:cs="Times New Roman"/>
          <w:sz w:val="24"/>
          <w:szCs w:val="24"/>
        </w:rPr>
      </w:pPr>
    </w:p>
    <w:p w:rsidR="006B3467" w:rsidRDefault="0041239F" w:rsidP="0041239F">
      <w:pPr>
        <w:pStyle w:val="Geenafstand"/>
        <w:rPr>
          <w:rFonts w:ascii="Times New Roman" w:hAnsi="Times New Roman" w:cs="Times New Roman"/>
          <w:sz w:val="24"/>
          <w:szCs w:val="24"/>
        </w:rPr>
      </w:pPr>
      <w:r>
        <w:rPr>
          <w:rFonts w:ascii="Times New Roman" w:hAnsi="Times New Roman" w:cs="Times New Roman"/>
          <w:sz w:val="24"/>
          <w:szCs w:val="24"/>
        </w:rPr>
        <w:t xml:space="preserve">Bij free partique moet de kapitein toestemming vragen </w:t>
      </w:r>
      <w:r w:rsidR="006B3467">
        <w:rPr>
          <w:rFonts w:ascii="Times New Roman" w:hAnsi="Times New Roman" w:cs="Times New Roman"/>
          <w:sz w:val="24"/>
          <w:szCs w:val="24"/>
        </w:rPr>
        <w:t>(</w:t>
      </w:r>
      <w:r>
        <w:rPr>
          <w:rFonts w:ascii="Times New Roman" w:hAnsi="Times New Roman" w:cs="Times New Roman"/>
          <w:sz w:val="24"/>
          <w:szCs w:val="24"/>
        </w:rPr>
        <w:t xml:space="preserve">die </w:t>
      </w:r>
      <w:r w:rsidR="006B3467">
        <w:rPr>
          <w:rFonts w:ascii="Times New Roman" w:hAnsi="Times New Roman" w:cs="Times New Roman"/>
          <w:sz w:val="24"/>
          <w:szCs w:val="24"/>
        </w:rPr>
        <w:t>betrekking</w:t>
      </w:r>
      <w:r>
        <w:rPr>
          <w:rFonts w:ascii="Times New Roman" w:hAnsi="Times New Roman" w:cs="Times New Roman"/>
          <w:sz w:val="24"/>
          <w:szCs w:val="24"/>
        </w:rPr>
        <w:t xml:space="preserve"> heeft op volksgezondheid</w:t>
      </w:r>
      <w:r w:rsidR="006B3467">
        <w:rPr>
          <w:rFonts w:ascii="Times New Roman" w:hAnsi="Times New Roman" w:cs="Times New Roman"/>
          <w:sz w:val="24"/>
          <w:szCs w:val="24"/>
        </w:rPr>
        <w:t>)</w:t>
      </w:r>
      <w:r>
        <w:rPr>
          <w:rFonts w:ascii="Times New Roman" w:hAnsi="Times New Roman" w:cs="Times New Roman"/>
          <w:sz w:val="24"/>
          <w:szCs w:val="24"/>
        </w:rPr>
        <w:t xml:space="preserve"> om de haven in te kunnen </w:t>
      </w:r>
      <w:r w:rsidR="006B3467">
        <w:rPr>
          <w:rFonts w:ascii="Times New Roman" w:hAnsi="Times New Roman" w:cs="Times New Roman"/>
          <w:sz w:val="24"/>
          <w:szCs w:val="24"/>
        </w:rPr>
        <w:t>varen</w:t>
      </w:r>
      <w:r>
        <w:rPr>
          <w:rFonts w:ascii="Times New Roman" w:hAnsi="Times New Roman" w:cs="Times New Roman"/>
          <w:sz w:val="24"/>
          <w:szCs w:val="24"/>
        </w:rPr>
        <w:t>.</w:t>
      </w:r>
    </w:p>
    <w:p w:rsidR="006B3467" w:rsidRDefault="006B3467" w:rsidP="0041239F">
      <w:pPr>
        <w:pStyle w:val="Geenafstand"/>
        <w:rPr>
          <w:rFonts w:ascii="Times New Roman" w:hAnsi="Times New Roman" w:cs="Times New Roman"/>
          <w:sz w:val="24"/>
          <w:szCs w:val="24"/>
        </w:rPr>
      </w:pPr>
    </w:p>
    <w:p w:rsidR="0041239F" w:rsidRPr="0041239F" w:rsidRDefault="006B3467" w:rsidP="0041239F">
      <w:pPr>
        <w:pStyle w:val="Geenafstand"/>
        <w:rPr>
          <w:rFonts w:ascii="Times New Roman" w:hAnsi="Times New Roman" w:cs="Times New Roman"/>
          <w:sz w:val="24"/>
          <w:szCs w:val="24"/>
        </w:rPr>
      </w:pPr>
      <w:r>
        <w:rPr>
          <w:rFonts w:ascii="Times New Roman" w:hAnsi="Times New Roman" w:cs="Times New Roman"/>
          <w:sz w:val="24"/>
          <w:szCs w:val="24"/>
        </w:rPr>
        <w:t xml:space="preserve">In artikel 43 staat dat </w:t>
      </w:r>
      <w:r w:rsidR="0041239F" w:rsidRPr="0041239F">
        <w:rPr>
          <w:rFonts w:ascii="Times New Roman" w:hAnsi="Times New Roman" w:cs="Times New Roman"/>
          <w:sz w:val="24"/>
          <w:szCs w:val="24"/>
        </w:rPr>
        <w:t>een schip of een luchtvaartuig, wordt niet verhinderd om redenen van volksgezondheid van bellen op enig punt van binnenkomst. Echter, als de plaats van binnenkomst niet is uitgerust voor de maatregelen op grond van gezondheid, kan het schip of luchtvaartuig worden verwezen om op eigen risico naar de dichtstbijzijnde geschikte plaats die beschikbaar is te gaan.</w:t>
      </w:r>
    </w:p>
    <w:p w:rsidR="006B3467" w:rsidRDefault="006B3467" w:rsidP="006B3467">
      <w:pPr>
        <w:pStyle w:val="Geenafstand"/>
        <w:rPr>
          <w:rFonts w:ascii="Calibri" w:hAnsi="Calibri" w:cs="Courier New"/>
        </w:rPr>
      </w:pPr>
    </w:p>
    <w:p w:rsidR="006B3467" w:rsidRDefault="006B3467" w:rsidP="006B3467">
      <w:pPr>
        <w:pStyle w:val="Geenafstand"/>
        <w:rPr>
          <w:rFonts w:ascii="Calibri" w:hAnsi="Calibri" w:cs="Courier New"/>
        </w:rPr>
      </w:pPr>
    </w:p>
    <w:p w:rsidR="006B3467" w:rsidRPr="006B3467" w:rsidRDefault="006B3467" w:rsidP="006B3467">
      <w:pPr>
        <w:textAlignment w:val="top"/>
        <w:rPr>
          <w:rStyle w:val="gt-icon-text1"/>
          <w:rFonts w:ascii="Arial" w:hAnsi="Arial" w:cs="Arial"/>
          <w:b/>
        </w:rPr>
      </w:pPr>
      <w:r w:rsidRPr="006B3467">
        <w:rPr>
          <w:rStyle w:val="gt-icon-text1"/>
          <w:rFonts w:ascii="Arial" w:hAnsi="Arial" w:cs="Arial"/>
          <w:b/>
        </w:rPr>
        <w:t xml:space="preserve">Epidemie. </w:t>
      </w:r>
    </w:p>
    <w:p w:rsidR="00C91A03" w:rsidRDefault="006B3467" w:rsidP="006B3467">
      <w:pPr>
        <w:pStyle w:val="Geenafstand"/>
        <w:rPr>
          <w:rFonts w:ascii="Calibri" w:hAnsi="Calibri" w:cs="Courier New"/>
        </w:rPr>
      </w:pPr>
      <w:r>
        <w:rPr>
          <w:rFonts w:ascii="Calibri" w:hAnsi="Calibri" w:cs="Courier New"/>
        </w:rPr>
        <w:t>Als de bemanning verdacht wordt van ziekte</w:t>
      </w:r>
      <w:r w:rsidR="00C91A03">
        <w:rPr>
          <w:rFonts w:ascii="Calibri" w:hAnsi="Calibri" w:cs="Courier New"/>
        </w:rPr>
        <w:t xml:space="preserve">/infectie </w:t>
      </w:r>
      <w:r>
        <w:rPr>
          <w:rFonts w:ascii="Calibri" w:hAnsi="Calibri" w:cs="Courier New"/>
        </w:rPr>
        <w:t xml:space="preserve"> besmeting die </w:t>
      </w:r>
      <w:r w:rsidR="00C91A03">
        <w:rPr>
          <w:rFonts w:ascii="Calibri" w:hAnsi="Calibri" w:cs="Courier New"/>
        </w:rPr>
        <w:t>de</w:t>
      </w:r>
      <w:r>
        <w:rPr>
          <w:rFonts w:ascii="Calibri" w:hAnsi="Calibri" w:cs="Courier New"/>
        </w:rPr>
        <w:t xml:space="preserve"> volksgezondheid in</w:t>
      </w:r>
      <w:r w:rsidR="00C91A03">
        <w:rPr>
          <w:rFonts w:ascii="Calibri" w:hAnsi="Calibri" w:cs="Courier New"/>
        </w:rPr>
        <w:t xml:space="preserve"> gevaar brengen, moet de gezagvoerder onmetelijk </w:t>
      </w:r>
      <w:r w:rsidR="00C91A03" w:rsidRPr="00EF7001">
        <w:rPr>
          <w:rFonts w:ascii="Calibri" w:hAnsi="Calibri" w:cs="Courier New"/>
        </w:rPr>
        <w:t>de bevoegde autoriteit</w:t>
      </w:r>
      <w:r w:rsidR="00C91A03">
        <w:rPr>
          <w:rFonts w:ascii="Calibri" w:hAnsi="Calibri" w:cs="Courier New"/>
        </w:rPr>
        <w:t>en van</w:t>
      </w:r>
      <w:r w:rsidR="00C91A03" w:rsidRPr="00EF7001">
        <w:rPr>
          <w:rFonts w:ascii="Calibri" w:hAnsi="Calibri" w:cs="Courier New"/>
        </w:rPr>
        <w:t xml:space="preserve"> de haven</w:t>
      </w:r>
      <w:r w:rsidR="00C91A03">
        <w:rPr>
          <w:rFonts w:ascii="Calibri" w:hAnsi="Calibri" w:cs="Courier New"/>
        </w:rPr>
        <w:t xml:space="preserve"> informeren</w:t>
      </w:r>
      <w:r w:rsidR="00C91A03" w:rsidRPr="00EF7001">
        <w:rPr>
          <w:rFonts w:ascii="Calibri" w:hAnsi="Calibri" w:cs="Courier New"/>
        </w:rPr>
        <w:t>.</w:t>
      </w:r>
    </w:p>
    <w:p w:rsidR="00C91A03" w:rsidRDefault="00C91A03" w:rsidP="006B3467">
      <w:pPr>
        <w:pStyle w:val="Geenafstand"/>
        <w:rPr>
          <w:rFonts w:ascii="Calibri" w:hAnsi="Calibri" w:cs="Courier New"/>
        </w:rPr>
      </w:pPr>
      <w:r>
        <w:rPr>
          <w:rFonts w:ascii="Calibri" w:hAnsi="Calibri" w:cs="Courier New"/>
        </w:rPr>
        <w:t>Zodat er op tijd matregelen kunnen worden genomen op grond van healt autories.</w:t>
      </w:r>
    </w:p>
    <w:p w:rsidR="006B3467" w:rsidRDefault="00C91A03" w:rsidP="006B3467">
      <w:pPr>
        <w:pStyle w:val="Geenafstand"/>
        <w:rPr>
          <w:rFonts w:ascii="Calibri" w:hAnsi="Calibri" w:cs="Courier New"/>
        </w:rPr>
      </w:pPr>
      <w:r w:rsidRPr="00EF7001">
        <w:rPr>
          <w:rFonts w:ascii="Calibri" w:hAnsi="Calibri" w:cs="Courier New"/>
        </w:rPr>
        <w:br w:type="textWrapping" w:clear="all"/>
      </w:r>
    </w:p>
    <w:p w:rsidR="00C91A03" w:rsidRPr="00C91A03" w:rsidRDefault="00C91A03" w:rsidP="00C91A03">
      <w:pPr>
        <w:textAlignment w:val="top"/>
        <w:rPr>
          <w:rFonts w:ascii="Arial" w:hAnsi="Arial" w:cs="Arial"/>
          <w:b/>
        </w:rPr>
      </w:pPr>
      <w:r w:rsidRPr="00C91A03">
        <w:rPr>
          <w:rFonts w:ascii="Arial" w:hAnsi="Arial" w:cs="Arial"/>
          <w:b/>
        </w:rPr>
        <w:t xml:space="preserve">Deretting. </w:t>
      </w:r>
    </w:p>
    <w:p w:rsidR="006B3467" w:rsidRPr="00C91A03" w:rsidRDefault="00C91A03" w:rsidP="006B3467">
      <w:pPr>
        <w:pStyle w:val="Geenafstand"/>
        <w:rPr>
          <w:rFonts w:ascii="Times New Roman" w:hAnsi="Times New Roman" w:cs="Times New Roman"/>
          <w:sz w:val="24"/>
          <w:szCs w:val="24"/>
        </w:rPr>
      </w:pPr>
      <w:r w:rsidRPr="00C91A03">
        <w:rPr>
          <w:rFonts w:ascii="Times New Roman" w:hAnsi="Times New Roman" w:cs="Times New Roman"/>
          <w:sz w:val="24"/>
          <w:szCs w:val="24"/>
        </w:rPr>
        <w:t>De gezagvoerder</w:t>
      </w:r>
      <w:r w:rsidR="00196048">
        <w:rPr>
          <w:rFonts w:ascii="Times New Roman" w:hAnsi="Times New Roman" w:cs="Times New Roman"/>
          <w:sz w:val="24"/>
          <w:szCs w:val="24"/>
        </w:rPr>
        <w:t xml:space="preserve"> dient </w:t>
      </w:r>
      <w:r w:rsidRPr="00C91A03">
        <w:rPr>
          <w:rFonts w:ascii="Times New Roman" w:hAnsi="Times New Roman" w:cs="Times New Roman"/>
          <w:sz w:val="24"/>
          <w:szCs w:val="24"/>
        </w:rPr>
        <w:t xml:space="preserve">maatregelen te nemen om het schip </w:t>
      </w:r>
      <w:r w:rsidRPr="00C91A03">
        <w:rPr>
          <w:rStyle w:val="hps"/>
          <w:rFonts w:ascii="Times New Roman" w:hAnsi="Times New Roman" w:cs="Times New Roman"/>
          <w:color w:val="000000"/>
          <w:sz w:val="24"/>
          <w:szCs w:val="24"/>
        </w:rPr>
        <w:t>knaagdier vrij te houden.</w:t>
      </w:r>
    </w:p>
    <w:p w:rsidR="006B3467" w:rsidRDefault="006B3467" w:rsidP="006B3467">
      <w:pPr>
        <w:pStyle w:val="Geenafstand"/>
        <w:rPr>
          <w:rFonts w:ascii="Calibri" w:hAnsi="Calibri" w:cs="Courier New"/>
        </w:rPr>
      </w:pPr>
    </w:p>
    <w:p w:rsidR="000F47E6" w:rsidRPr="00342B6D" w:rsidRDefault="003D4C96" w:rsidP="00342B6D">
      <w:pPr>
        <w:pStyle w:val="Kop1"/>
        <w:rPr>
          <w:rStyle w:val="Zwaar"/>
          <w:b/>
          <w:bCs/>
          <w:color w:val="auto"/>
        </w:rPr>
      </w:pPr>
      <w:bookmarkStart w:id="4" w:name="_Toc288837286"/>
      <w:bookmarkStart w:id="5" w:name="_Toc290309718"/>
      <w:r>
        <w:rPr>
          <w:rStyle w:val="Zwaar"/>
          <w:b/>
          <w:bCs/>
          <w:color w:val="auto"/>
        </w:rPr>
        <w:t>V</w:t>
      </w:r>
      <w:r w:rsidR="000F47E6" w:rsidRPr="00342B6D">
        <w:rPr>
          <w:rStyle w:val="Zwaar"/>
          <w:b/>
          <w:bCs/>
          <w:color w:val="auto"/>
        </w:rPr>
        <w:t>erantwoordelijkheden voor health autorities uit deze reglementen.</w:t>
      </w:r>
      <w:bookmarkEnd w:id="4"/>
      <w:bookmarkEnd w:id="5"/>
    </w:p>
    <w:p w:rsidR="00696858" w:rsidRDefault="00696858" w:rsidP="00696858">
      <w:pPr>
        <w:pStyle w:val="Geenafstand"/>
        <w:rPr>
          <w:rStyle w:val="longtext"/>
          <w:rFonts w:ascii="Calibri" w:hAnsi="Calibri"/>
          <w:shd w:val="clear" w:color="auto" w:fill="FFFFFF"/>
        </w:rPr>
      </w:pPr>
    </w:p>
    <w:p w:rsidR="000F47E6" w:rsidRPr="00196048" w:rsidRDefault="00956231" w:rsidP="000F47E6">
      <w:pPr>
        <w:rPr>
          <w:rFonts w:ascii="Times New Roman" w:hAnsi="Times New Roman" w:cs="Times New Roman"/>
          <w:bCs/>
          <w:sz w:val="24"/>
          <w:szCs w:val="24"/>
        </w:rPr>
      </w:pPr>
      <w:r w:rsidRPr="00196048">
        <w:rPr>
          <w:rFonts w:ascii="Times New Roman" w:hAnsi="Times New Roman" w:cs="Times New Roman"/>
          <w:sz w:val="24"/>
          <w:szCs w:val="24"/>
        </w:rPr>
        <w:t>Omdat het verkeer toeneemt, ontstaat er een grotere kans op verspreiding van gevaarlijke/dodelijke ziektes die de volkgezondheid in gevaar kunnen brengen.</w:t>
      </w:r>
      <w:r w:rsidR="000F47E6" w:rsidRPr="00196048">
        <w:rPr>
          <w:rFonts w:ascii="Times New Roman" w:hAnsi="Times New Roman" w:cs="Times New Roman"/>
          <w:bCs/>
          <w:sz w:val="24"/>
          <w:szCs w:val="24"/>
        </w:rPr>
        <w:t xml:space="preserve"> </w:t>
      </w:r>
    </w:p>
    <w:p w:rsidR="000F47E6" w:rsidRPr="00196048" w:rsidRDefault="000F47E6" w:rsidP="000F47E6">
      <w:pPr>
        <w:rPr>
          <w:rFonts w:ascii="Times New Roman" w:hAnsi="Times New Roman" w:cs="Times New Roman"/>
          <w:bCs/>
          <w:sz w:val="24"/>
          <w:szCs w:val="24"/>
        </w:rPr>
      </w:pPr>
      <w:r w:rsidRPr="00196048">
        <w:rPr>
          <w:rFonts w:ascii="Times New Roman" w:hAnsi="Times New Roman" w:cs="Times New Roman"/>
          <w:bCs/>
          <w:sz w:val="24"/>
          <w:szCs w:val="24"/>
        </w:rPr>
        <w:t xml:space="preserve">Wereldwijd wordt daarom meer aandacht besteed aan infectieziekten. </w:t>
      </w:r>
    </w:p>
    <w:p w:rsidR="00956231" w:rsidRPr="00196048" w:rsidRDefault="00956231" w:rsidP="000F47E6">
      <w:pPr>
        <w:rPr>
          <w:rFonts w:ascii="Times New Roman" w:hAnsi="Times New Roman" w:cs="Times New Roman"/>
          <w:bCs/>
          <w:sz w:val="24"/>
          <w:szCs w:val="24"/>
        </w:rPr>
      </w:pPr>
      <w:r w:rsidRPr="00196048">
        <w:rPr>
          <w:rFonts w:ascii="Times New Roman" w:hAnsi="Times New Roman" w:cs="Times New Roman"/>
          <w:bCs/>
          <w:sz w:val="24"/>
          <w:szCs w:val="24"/>
        </w:rPr>
        <w:t>De International Health Regulations controleren (wereldwijd) of de schepen aan de eisen voldoen die vermeld staan onder artikel 27 en 43</w:t>
      </w:r>
      <w:r w:rsidR="00EB216A" w:rsidRPr="00196048">
        <w:rPr>
          <w:rFonts w:ascii="Times New Roman" w:hAnsi="Times New Roman" w:cs="Times New Roman"/>
          <w:bCs/>
          <w:sz w:val="24"/>
          <w:szCs w:val="24"/>
        </w:rPr>
        <w:t xml:space="preserve"> van de health autorities</w:t>
      </w:r>
      <w:r w:rsidRPr="00196048">
        <w:rPr>
          <w:rFonts w:ascii="Times New Roman" w:hAnsi="Times New Roman" w:cs="Times New Roman"/>
          <w:bCs/>
          <w:sz w:val="24"/>
          <w:szCs w:val="24"/>
        </w:rPr>
        <w:t>.</w:t>
      </w:r>
    </w:p>
    <w:p w:rsidR="00EB216A" w:rsidRPr="00196048" w:rsidRDefault="00EB216A" w:rsidP="00EB216A">
      <w:pPr>
        <w:rPr>
          <w:rFonts w:ascii="Times New Roman" w:hAnsi="Times New Roman" w:cs="Times New Roman"/>
          <w:bCs/>
          <w:sz w:val="24"/>
          <w:szCs w:val="24"/>
        </w:rPr>
      </w:pPr>
      <w:r w:rsidRPr="00196048">
        <w:rPr>
          <w:rFonts w:ascii="Times New Roman" w:hAnsi="Times New Roman" w:cs="Times New Roman"/>
          <w:bCs/>
          <w:sz w:val="24"/>
          <w:szCs w:val="24"/>
        </w:rPr>
        <w:t>Voor de haven van Rotterdam betekent dit dat de haven moet voorzien in een plan voor noodsituaties, een quarantaineruimte en een crisisdienst in geval van uitbraken van infectieziekten.</w:t>
      </w:r>
    </w:p>
    <w:p w:rsidR="000F47E6" w:rsidRDefault="000F47E6" w:rsidP="000F47E6">
      <w:pPr>
        <w:rPr>
          <w:rFonts w:ascii="Arial" w:hAnsi="Arial" w:cs="Arial"/>
          <w:bCs/>
        </w:rPr>
      </w:pPr>
    </w:p>
    <w:p w:rsidR="00196048" w:rsidRDefault="00196048" w:rsidP="000F47E6">
      <w:pPr>
        <w:rPr>
          <w:rFonts w:ascii="Arial" w:hAnsi="Arial" w:cs="Arial"/>
          <w:bCs/>
        </w:rPr>
      </w:pPr>
    </w:p>
    <w:p w:rsidR="00196048" w:rsidRPr="00131F06" w:rsidRDefault="00196048" w:rsidP="000F47E6">
      <w:pPr>
        <w:rPr>
          <w:rStyle w:val="Zwaar"/>
          <w:rFonts w:ascii="Arial" w:hAnsi="Arial" w:cs="Arial"/>
          <w:b w:val="0"/>
        </w:rPr>
      </w:pPr>
    </w:p>
    <w:p w:rsidR="000F47E6" w:rsidRPr="00D26179" w:rsidRDefault="000F47E6" w:rsidP="000F47E6">
      <w:pPr>
        <w:pStyle w:val="Kop1"/>
        <w:rPr>
          <w:rStyle w:val="Zwaar"/>
          <w:rFonts w:cs="Times New Roman"/>
          <w:b/>
          <w:color w:val="auto"/>
        </w:rPr>
      </w:pPr>
      <w:bookmarkStart w:id="6" w:name="_Toc288837287"/>
      <w:bookmarkStart w:id="7" w:name="_Toc290309719"/>
      <w:r w:rsidRPr="00D26179">
        <w:rPr>
          <w:rStyle w:val="Zwaar"/>
          <w:rFonts w:cs="Times New Roman"/>
          <w:b/>
          <w:color w:val="auto"/>
        </w:rPr>
        <w:lastRenderedPageBreak/>
        <w:t>Benoem de van toepassing zijnde ziektes,besmettingen en rattenplaag.</w:t>
      </w:r>
      <w:bookmarkEnd w:id="6"/>
      <w:bookmarkEnd w:id="7"/>
    </w:p>
    <w:p w:rsidR="00196048" w:rsidRDefault="00196048" w:rsidP="00196048">
      <w:pPr>
        <w:pStyle w:val="Geenafstand"/>
        <w:rPr>
          <w:rStyle w:val="T4"/>
          <w:rFonts w:ascii="Calibri" w:hAnsi="Calibri"/>
        </w:rPr>
      </w:pPr>
    </w:p>
    <w:p w:rsidR="00196048" w:rsidRPr="00BB7B88" w:rsidRDefault="00196048" w:rsidP="00196048">
      <w:pPr>
        <w:pStyle w:val="Geenafstand"/>
        <w:rPr>
          <w:rStyle w:val="T4"/>
          <w:rFonts w:ascii="Times New Roman" w:hAnsi="Times New Roman" w:cs="Times New Roman"/>
          <w:sz w:val="24"/>
          <w:szCs w:val="24"/>
        </w:rPr>
      </w:pPr>
      <w:r w:rsidRPr="00BB7B88">
        <w:rPr>
          <w:rStyle w:val="T4"/>
          <w:rFonts w:ascii="Times New Roman" w:hAnsi="Times New Roman" w:cs="Times New Roman"/>
          <w:sz w:val="24"/>
          <w:szCs w:val="24"/>
        </w:rPr>
        <w:t>Bij deze ziektes moet er gebruikt worden gemakt van voorgeschreven instructies.</w:t>
      </w:r>
    </w:p>
    <w:p w:rsidR="00196048" w:rsidRPr="00BB7B88" w:rsidRDefault="00196048" w:rsidP="00196048">
      <w:pPr>
        <w:pStyle w:val="Geenafstand"/>
        <w:rPr>
          <w:rStyle w:val="T4"/>
          <w:rFonts w:ascii="Times New Roman" w:hAnsi="Times New Roman" w:cs="Times New Roman"/>
          <w:sz w:val="24"/>
          <w:szCs w:val="24"/>
        </w:rPr>
      </w:pPr>
      <w:r w:rsidRPr="00BB7B88">
        <w:rPr>
          <w:rStyle w:val="T4"/>
          <w:rFonts w:ascii="Times New Roman" w:hAnsi="Times New Roman" w:cs="Times New Roman"/>
          <w:sz w:val="24"/>
          <w:szCs w:val="24"/>
        </w:rPr>
        <w:t xml:space="preserve">Die zowel mogelijk verspreiding beperken. </w:t>
      </w:r>
    </w:p>
    <w:p w:rsidR="00196048" w:rsidRPr="00BB7B88" w:rsidRDefault="00196048" w:rsidP="00196048">
      <w:pPr>
        <w:pStyle w:val="Geenafstand"/>
        <w:rPr>
          <w:rStyle w:val="T4"/>
          <w:rFonts w:ascii="Times New Roman" w:hAnsi="Times New Roman" w:cs="Times New Roman"/>
          <w:sz w:val="24"/>
          <w:szCs w:val="24"/>
        </w:rPr>
      </w:pPr>
      <w:r w:rsidRPr="00BB7B88">
        <w:rPr>
          <w:rStyle w:val="T4"/>
          <w:rFonts w:ascii="Times New Roman" w:hAnsi="Times New Roman" w:cs="Times New Roman"/>
          <w:sz w:val="24"/>
          <w:szCs w:val="24"/>
        </w:rPr>
        <w:t>De ziekte</w:t>
      </w:r>
      <w:r w:rsidR="006F052E" w:rsidRPr="00BB7B88">
        <w:rPr>
          <w:rStyle w:val="T4"/>
          <w:rFonts w:ascii="Times New Roman" w:hAnsi="Times New Roman" w:cs="Times New Roman"/>
          <w:sz w:val="24"/>
          <w:szCs w:val="24"/>
        </w:rPr>
        <w:t>s die het meest voorkomen zijn</w:t>
      </w:r>
      <w:r w:rsidR="00BB7B88" w:rsidRPr="00BB7B88">
        <w:rPr>
          <w:rStyle w:val="T4"/>
          <w:rFonts w:ascii="Times New Roman" w:hAnsi="Times New Roman" w:cs="Times New Roman"/>
          <w:sz w:val="24"/>
          <w:szCs w:val="24"/>
        </w:rPr>
        <w:t>:</w:t>
      </w:r>
      <w:r w:rsidR="006F052E" w:rsidRPr="00BB7B88">
        <w:rPr>
          <w:rStyle w:val="T4"/>
          <w:rFonts w:ascii="Times New Roman" w:hAnsi="Times New Roman" w:cs="Times New Roman"/>
          <w:sz w:val="24"/>
          <w:szCs w:val="24"/>
        </w:rPr>
        <w:t xml:space="preserve"> pest en tuberculose.</w:t>
      </w:r>
      <w:r w:rsidR="00BB7B88" w:rsidRPr="00BB7B88">
        <w:rPr>
          <w:rStyle w:val="T4"/>
          <w:rFonts w:ascii="Times New Roman" w:hAnsi="Times New Roman" w:cs="Times New Roman"/>
          <w:sz w:val="24"/>
          <w:szCs w:val="24"/>
        </w:rPr>
        <w:t xml:space="preserve"> </w:t>
      </w:r>
      <w:r w:rsidRPr="00BB7B88">
        <w:rPr>
          <w:rStyle w:val="T4"/>
          <w:rFonts w:ascii="Times New Roman" w:hAnsi="Times New Roman" w:cs="Times New Roman"/>
          <w:sz w:val="24"/>
          <w:szCs w:val="24"/>
        </w:rPr>
        <w:t xml:space="preserve"> </w:t>
      </w:r>
    </w:p>
    <w:p w:rsidR="00BB7B88" w:rsidRPr="00BB7B88" w:rsidRDefault="00BB7B88" w:rsidP="00196048">
      <w:pPr>
        <w:pStyle w:val="Geenafstand"/>
        <w:rPr>
          <w:rFonts w:ascii="Times New Roman" w:hAnsi="Times New Roman" w:cs="Times New Roman"/>
          <w:sz w:val="24"/>
          <w:szCs w:val="24"/>
        </w:rPr>
      </w:pPr>
    </w:p>
    <w:p w:rsidR="00196048"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1" w:tgtFrame="_blank" w:tooltip="Link naar anderen website" w:history="1">
        <w:r w:rsidR="000F47E6" w:rsidRPr="00B4347E">
          <w:rPr>
            <w:rStyle w:val="Hyperlink"/>
            <w:rFonts w:ascii="Times New Roman" w:hAnsi="Times New Roman" w:cs="Times New Roman"/>
            <w:color w:val="auto"/>
            <w:sz w:val="24"/>
            <w:szCs w:val="24"/>
            <w:u w:val="none"/>
          </w:rPr>
          <w:t>Buiktyfus</w:t>
        </w:r>
      </w:hyperlink>
      <w:r w:rsidR="000F47E6" w:rsidRPr="00B4347E">
        <w:rPr>
          <w:rFonts w:ascii="Times New Roman" w:hAnsi="Times New Roman" w:cs="Times New Roman"/>
          <w:sz w:val="24"/>
          <w:szCs w:val="24"/>
        </w:rPr>
        <w:t xml:space="preserve"> </w:t>
      </w:r>
      <w:r w:rsidR="00196048" w:rsidRPr="00B4347E">
        <w:rPr>
          <w:rFonts w:ascii="Times New Roman" w:hAnsi="Times New Roman" w:cs="Times New Roman"/>
          <w:sz w:val="24"/>
          <w:szCs w:val="24"/>
        </w:rPr>
        <w:t xml:space="preserve"> </w:t>
      </w:r>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2" w:tgtFrame="_blank" w:tooltip="Link naar andere website" w:history="1">
        <w:r w:rsidR="000F47E6" w:rsidRPr="00B4347E">
          <w:rPr>
            <w:rStyle w:val="Hyperlink"/>
            <w:rFonts w:ascii="Times New Roman" w:hAnsi="Times New Roman" w:cs="Times New Roman"/>
            <w:color w:val="auto"/>
            <w:sz w:val="24"/>
            <w:szCs w:val="24"/>
            <w:u w:val="none"/>
          </w:rPr>
          <w:t>Cholera</w:t>
        </w:r>
      </w:hyperlink>
      <w:r w:rsidR="000F47E6" w:rsidRPr="00B4347E">
        <w:rPr>
          <w:rFonts w:ascii="Times New Roman" w:hAnsi="Times New Roman" w:cs="Times New Roman"/>
          <w:sz w:val="24"/>
          <w:szCs w:val="24"/>
        </w:rPr>
        <w:t xml:space="preserve"> </w:t>
      </w:r>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3" w:tgtFrame="_blank" w:tooltip="Link naar andere website" w:history="1">
        <w:r w:rsidR="000F47E6" w:rsidRPr="00B4347E">
          <w:rPr>
            <w:rStyle w:val="Hyperlink"/>
            <w:rFonts w:ascii="Times New Roman" w:hAnsi="Times New Roman" w:cs="Times New Roman"/>
            <w:color w:val="auto"/>
            <w:sz w:val="24"/>
            <w:szCs w:val="24"/>
            <w:u w:val="none"/>
          </w:rPr>
          <w:t xml:space="preserve">Enterohemorragische E.coli  </w:t>
        </w:r>
      </w:hyperlink>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4" w:tgtFrame="_blank" w:tooltip="Link naar andere website" w:history="1">
        <w:r w:rsidR="000F47E6" w:rsidRPr="00B4347E">
          <w:rPr>
            <w:rStyle w:val="Hyperlink"/>
            <w:rFonts w:ascii="Times New Roman" w:hAnsi="Times New Roman" w:cs="Times New Roman"/>
            <w:color w:val="auto"/>
            <w:sz w:val="24"/>
            <w:szCs w:val="24"/>
            <w:u w:val="none"/>
          </w:rPr>
          <w:t>Hepatitis A</w:t>
        </w:r>
      </w:hyperlink>
      <w:r w:rsidR="000F47E6" w:rsidRPr="00B4347E">
        <w:rPr>
          <w:rFonts w:ascii="Times New Roman" w:hAnsi="Times New Roman" w:cs="Times New Roman"/>
          <w:sz w:val="24"/>
          <w:szCs w:val="24"/>
        </w:rPr>
        <w:t xml:space="preserve">  </w:t>
      </w:r>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5" w:tgtFrame="_blank" w:tooltip="Link naar andere website" w:history="1">
        <w:r w:rsidR="000F47E6" w:rsidRPr="00B4347E">
          <w:rPr>
            <w:rStyle w:val="Hyperlink"/>
            <w:rFonts w:ascii="Times New Roman" w:hAnsi="Times New Roman" w:cs="Times New Roman"/>
            <w:color w:val="auto"/>
            <w:sz w:val="24"/>
            <w:szCs w:val="24"/>
            <w:u w:val="none"/>
          </w:rPr>
          <w:t xml:space="preserve">Hepatitis B </w:t>
        </w:r>
      </w:hyperlink>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6" w:tgtFrame="_blank" w:tooltip="Link naar andere website" w:history="1">
        <w:r w:rsidR="000F47E6" w:rsidRPr="00B4347E">
          <w:rPr>
            <w:rStyle w:val="Hyperlink"/>
            <w:rFonts w:ascii="Times New Roman" w:hAnsi="Times New Roman" w:cs="Times New Roman"/>
            <w:color w:val="auto"/>
            <w:sz w:val="24"/>
            <w:szCs w:val="24"/>
            <w:u w:val="none"/>
          </w:rPr>
          <w:t>Hepatitis C</w:t>
        </w:r>
      </w:hyperlink>
      <w:r w:rsidR="000F47E6" w:rsidRPr="00B4347E">
        <w:rPr>
          <w:rFonts w:ascii="Times New Roman" w:hAnsi="Times New Roman" w:cs="Times New Roman"/>
          <w:sz w:val="24"/>
          <w:szCs w:val="24"/>
        </w:rPr>
        <w:t xml:space="preserve">  </w:t>
      </w:r>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7" w:tgtFrame="_blank" w:tooltip="Link naar andere website" w:history="1">
        <w:r w:rsidR="000F47E6" w:rsidRPr="00B4347E">
          <w:rPr>
            <w:rStyle w:val="Hyperlink"/>
            <w:rFonts w:ascii="Times New Roman" w:hAnsi="Times New Roman" w:cs="Times New Roman"/>
            <w:color w:val="auto"/>
            <w:sz w:val="24"/>
            <w:szCs w:val="24"/>
            <w:u w:val="none"/>
          </w:rPr>
          <w:t xml:space="preserve">Invasieve groep- A streptococceninfectie  </w:t>
        </w:r>
      </w:hyperlink>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8" w:tgtFrame="_blank" w:tooltip="Link naar andere website" w:history="1">
        <w:r w:rsidR="000F47E6" w:rsidRPr="00B4347E">
          <w:rPr>
            <w:rStyle w:val="Hyperlink"/>
            <w:rFonts w:ascii="Times New Roman" w:hAnsi="Times New Roman" w:cs="Times New Roman"/>
            <w:color w:val="auto"/>
            <w:sz w:val="24"/>
            <w:szCs w:val="24"/>
            <w:u w:val="none"/>
          </w:rPr>
          <w:t xml:space="preserve">Kinkhoest </w:t>
        </w:r>
      </w:hyperlink>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19" w:tgtFrame="_blank" w:tooltip="Link naar andere website" w:history="1">
        <w:r w:rsidR="000F47E6" w:rsidRPr="00B4347E">
          <w:rPr>
            <w:rStyle w:val="Hyperlink"/>
            <w:rFonts w:ascii="Times New Roman" w:hAnsi="Times New Roman" w:cs="Times New Roman"/>
            <w:color w:val="auto"/>
            <w:sz w:val="24"/>
            <w:szCs w:val="24"/>
            <w:u w:val="none"/>
          </w:rPr>
          <w:t xml:space="preserve">Mazelen </w:t>
        </w:r>
      </w:hyperlink>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20" w:tgtFrame="_blank" w:tooltip="Link naar andere website" w:history="1">
        <w:r w:rsidR="000F47E6" w:rsidRPr="00B4347E">
          <w:rPr>
            <w:rStyle w:val="Hyperlink"/>
            <w:rFonts w:ascii="Times New Roman" w:hAnsi="Times New Roman" w:cs="Times New Roman"/>
            <w:color w:val="auto"/>
            <w:sz w:val="24"/>
            <w:szCs w:val="24"/>
            <w:u w:val="none"/>
          </w:rPr>
          <w:t xml:space="preserve">Paratyfus A/B/C </w:t>
        </w:r>
      </w:hyperlink>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21" w:tgtFrame="_blank" w:tooltip="Link naar andere website" w:history="1">
        <w:r w:rsidR="000F47E6" w:rsidRPr="00B4347E">
          <w:rPr>
            <w:rStyle w:val="Hyperlink"/>
            <w:rFonts w:ascii="Times New Roman" w:hAnsi="Times New Roman" w:cs="Times New Roman"/>
            <w:color w:val="auto"/>
            <w:sz w:val="24"/>
            <w:szCs w:val="24"/>
            <w:u w:val="none"/>
          </w:rPr>
          <w:t>Rode hond</w:t>
        </w:r>
      </w:hyperlink>
      <w:r w:rsidR="000F47E6" w:rsidRPr="00B4347E">
        <w:rPr>
          <w:rFonts w:ascii="Times New Roman" w:hAnsi="Times New Roman" w:cs="Times New Roman"/>
          <w:sz w:val="24"/>
          <w:szCs w:val="24"/>
        </w:rPr>
        <w:t xml:space="preserve"> </w:t>
      </w:r>
    </w:p>
    <w:p w:rsidR="000F47E6" w:rsidRPr="00B4347E" w:rsidRDefault="00B324A8" w:rsidP="000F47E6">
      <w:pPr>
        <w:numPr>
          <w:ilvl w:val="0"/>
          <w:numId w:val="1"/>
        </w:numPr>
        <w:shd w:val="clear" w:color="auto" w:fill="FFFFFF"/>
        <w:spacing w:after="0" w:line="240" w:lineRule="auto"/>
        <w:rPr>
          <w:rFonts w:ascii="Times New Roman" w:hAnsi="Times New Roman" w:cs="Times New Roman"/>
          <w:sz w:val="24"/>
          <w:szCs w:val="24"/>
        </w:rPr>
      </w:pPr>
      <w:hyperlink r:id="rId22" w:tgtFrame="_blank" w:tooltip="Link naar andere website" w:history="1">
        <w:r w:rsidR="000F47E6" w:rsidRPr="00B4347E">
          <w:rPr>
            <w:rStyle w:val="Hyperlink"/>
            <w:rFonts w:ascii="Times New Roman" w:hAnsi="Times New Roman" w:cs="Times New Roman"/>
            <w:color w:val="auto"/>
            <w:sz w:val="24"/>
            <w:szCs w:val="24"/>
            <w:u w:val="none"/>
          </w:rPr>
          <w:t>Shigella-Dysenterie</w:t>
        </w:r>
      </w:hyperlink>
      <w:r w:rsidR="000F47E6" w:rsidRPr="00B4347E">
        <w:rPr>
          <w:rFonts w:ascii="Times New Roman" w:hAnsi="Times New Roman" w:cs="Times New Roman"/>
          <w:sz w:val="24"/>
          <w:szCs w:val="24"/>
        </w:rPr>
        <w:t xml:space="preserve">  </w:t>
      </w:r>
    </w:p>
    <w:p w:rsidR="00BB7B88" w:rsidRPr="00B4347E" w:rsidRDefault="00B324A8" w:rsidP="000F47E6">
      <w:pPr>
        <w:numPr>
          <w:ilvl w:val="0"/>
          <w:numId w:val="4"/>
        </w:numPr>
        <w:shd w:val="clear" w:color="auto" w:fill="FFFFFF"/>
        <w:spacing w:after="0" w:line="240" w:lineRule="auto"/>
        <w:rPr>
          <w:rFonts w:ascii="Times New Roman" w:hAnsi="Times New Roman" w:cs="Times New Roman"/>
          <w:sz w:val="24"/>
          <w:szCs w:val="24"/>
        </w:rPr>
      </w:pPr>
      <w:hyperlink r:id="rId23" w:tgtFrame="_blank" w:tooltip="Link naar andere website" w:history="1">
        <w:r w:rsidR="000F47E6" w:rsidRPr="00B4347E">
          <w:rPr>
            <w:rStyle w:val="Hyperlink"/>
            <w:rFonts w:ascii="Times New Roman" w:hAnsi="Times New Roman" w:cs="Times New Roman"/>
            <w:color w:val="auto"/>
            <w:sz w:val="24"/>
            <w:szCs w:val="24"/>
            <w:u w:val="none"/>
          </w:rPr>
          <w:t xml:space="preserve">Voedselvergiftiging of voedselinfecties (clusters)  </w:t>
        </w:r>
      </w:hyperlink>
    </w:p>
    <w:p w:rsidR="000F47E6" w:rsidRPr="00B4347E" w:rsidRDefault="00B324A8" w:rsidP="000F47E6">
      <w:pPr>
        <w:numPr>
          <w:ilvl w:val="0"/>
          <w:numId w:val="4"/>
        </w:numPr>
        <w:shd w:val="clear" w:color="auto" w:fill="FFFFFF"/>
        <w:spacing w:after="0" w:line="240" w:lineRule="auto"/>
        <w:rPr>
          <w:rFonts w:ascii="Times New Roman" w:hAnsi="Times New Roman" w:cs="Times New Roman"/>
          <w:sz w:val="24"/>
          <w:szCs w:val="24"/>
        </w:rPr>
      </w:pPr>
      <w:hyperlink r:id="rId24" w:tgtFrame="_blank" w:tooltip="Link naar andere website" w:history="1">
        <w:r w:rsidR="000F47E6" w:rsidRPr="00B4347E">
          <w:rPr>
            <w:rStyle w:val="Hyperlink"/>
            <w:rFonts w:ascii="Times New Roman" w:hAnsi="Times New Roman" w:cs="Times New Roman"/>
            <w:color w:val="auto"/>
            <w:sz w:val="24"/>
            <w:szCs w:val="24"/>
            <w:u w:val="none"/>
          </w:rPr>
          <w:t>Antrax </w:t>
        </w:r>
      </w:hyperlink>
      <w:r w:rsidR="000F47E6" w:rsidRPr="00B4347E">
        <w:rPr>
          <w:rFonts w:ascii="Times New Roman" w:hAnsi="Times New Roman" w:cs="Times New Roman"/>
          <w:sz w:val="24"/>
          <w:szCs w:val="24"/>
        </w:rPr>
        <w:t xml:space="preserve"> </w:t>
      </w:r>
    </w:p>
    <w:p w:rsidR="000F47E6" w:rsidRPr="00B4347E" w:rsidRDefault="00B324A8" w:rsidP="000F47E6">
      <w:pPr>
        <w:pStyle w:val="Normaalweb"/>
        <w:numPr>
          <w:ilvl w:val="0"/>
          <w:numId w:val="4"/>
        </w:numPr>
      </w:pPr>
      <w:hyperlink r:id="rId25" w:tgtFrame="_blank" w:tooltip="Link naar andere website" w:history="1">
        <w:r w:rsidR="000F47E6" w:rsidRPr="00B4347E">
          <w:rPr>
            <w:rStyle w:val="Hyperlink"/>
            <w:color w:val="auto"/>
            <w:u w:val="none"/>
          </w:rPr>
          <w:t xml:space="preserve">Bof </w:t>
        </w:r>
      </w:hyperlink>
    </w:p>
    <w:p w:rsidR="000F47E6" w:rsidRPr="00B4347E" w:rsidRDefault="00B324A8" w:rsidP="000F47E6">
      <w:pPr>
        <w:pStyle w:val="Normaalweb"/>
        <w:numPr>
          <w:ilvl w:val="0"/>
          <w:numId w:val="4"/>
        </w:numPr>
      </w:pPr>
      <w:hyperlink r:id="rId26" w:tgtFrame="_blank" w:tooltip="Link naar andere website" w:history="1">
        <w:r w:rsidR="000F47E6" w:rsidRPr="00B4347E">
          <w:rPr>
            <w:rStyle w:val="Hyperlink"/>
            <w:color w:val="auto"/>
            <w:u w:val="none"/>
          </w:rPr>
          <w:t>Botulisme </w:t>
        </w:r>
      </w:hyperlink>
      <w:r w:rsidR="000F47E6" w:rsidRPr="00B4347E">
        <w:t xml:space="preserve"> </w:t>
      </w:r>
    </w:p>
    <w:p w:rsidR="000F47E6" w:rsidRPr="00B4347E" w:rsidRDefault="00B324A8" w:rsidP="000F47E6">
      <w:pPr>
        <w:pStyle w:val="Normaalweb"/>
        <w:numPr>
          <w:ilvl w:val="0"/>
          <w:numId w:val="4"/>
        </w:numPr>
      </w:pPr>
      <w:hyperlink r:id="rId27" w:tgtFrame="_blank" w:tooltip="Link naar andere website" w:history="1">
        <w:r w:rsidR="000F47E6" w:rsidRPr="00B4347E">
          <w:rPr>
            <w:rStyle w:val="Hyperlink"/>
            <w:color w:val="auto"/>
            <w:u w:val="none"/>
          </w:rPr>
          <w:t>Brucellose</w:t>
        </w:r>
      </w:hyperlink>
      <w:r w:rsidR="000F47E6" w:rsidRPr="00B4347E">
        <w:t xml:space="preserve">   </w:t>
      </w:r>
    </w:p>
    <w:p w:rsidR="000F47E6" w:rsidRPr="00B4347E" w:rsidRDefault="00B324A8" w:rsidP="000F47E6">
      <w:pPr>
        <w:pStyle w:val="Normaalweb"/>
        <w:numPr>
          <w:ilvl w:val="0"/>
          <w:numId w:val="4"/>
        </w:numPr>
      </w:pPr>
      <w:hyperlink r:id="rId28" w:tgtFrame="_blank" w:tooltip="Link naar andere website" w:history="1">
        <w:r w:rsidR="000F47E6" w:rsidRPr="00B4347E">
          <w:rPr>
            <w:rStyle w:val="Hyperlink"/>
            <w:color w:val="auto"/>
            <w:u w:val="none"/>
          </w:rPr>
          <w:t xml:space="preserve">Creutzfeld-Jacob's Disease Klassiek  </w:t>
        </w:r>
      </w:hyperlink>
    </w:p>
    <w:p w:rsidR="000F47E6" w:rsidRPr="00B4347E" w:rsidRDefault="00B324A8" w:rsidP="000F47E6">
      <w:pPr>
        <w:pStyle w:val="Normaalweb"/>
        <w:numPr>
          <w:ilvl w:val="0"/>
          <w:numId w:val="4"/>
        </w:numPr>
      </w:pPr>
      <w:hyperlink r:id="rId29" w:tgtFrame="_blank" w:tooltip="Link naar andere website" w:history="1">
        <w:r w:rsidR="000F47E6" w:rsidRPr="00B4347E">
          <w:rPr>
            <w:rStyle w:val="Hyperlink"/>
            <w:color w:val="auto"/>
            <w:u w:val="none"/>
          </w:rPr>
          <w:t xml:space="preserve">Creutzfeld-Jacob's Disease Variant  </w:t>
        </w:r>
      </w:hyperlink>
    </w:p>
    <w:p w:rsidR="000F47E6" w:rsidRPr="00B4347E" w:rsidRDefault="00B324A8" w:rsidP="000F47E6">
      <w:pPr>
        <w:pStyle w:val="Normaalweb"/>
        <w:numPr>
          <w:ilvl w:val="0"/>
          <w:numId w:val="4"/>
        </w:numPr>
      </w:pPr>
      <w:hyperlink r:id="rId30" w:tgtFrame="_blank" w:tooltip="Link naar andere website" w:history="1">
        <w:r w:rsidR="000F47E6" w:rsidRPr="00B4347E">
          <w:rPr>
            <w:rStyle w:val="Hyperlink"/>
            <w:color w:val="auto"/>
            <w:u w:val="none"/>
          </w:rPr>
          <w:t xml:space="preserve">Gele koorts  </w:t>
        </w:r>
      </w:hyperlink>
    </w:p>
    <w:p w:rsidR="000F47E6" w:rsidRPr="00B4347E" w:rsidRDefault="00B324A8" w:rsidP="000F47E6">
      <w:pPr>
        <w:pStyle w:val="Normaalweb"/>
        <w:numPr>
          <w:ilvl w:val="0"/>
          <w:numId w:val="4"/>
        </w:numPr>
      </w:pPr>
      <w:hyperlink r:id="rId31" w:tgtFrame="_blank" w:tooltip="Link naar andere website" w:history="1">
        <w:r w:rsidR="000F47E6" w:rsidRPr="00B4347E">
          <w:rPr>
            <w:rStyle w:val="Hyperlink"/>
            <w:color w:val="auto"/>
            <w:u w:val="none"/>
          </w:rPr>
          <w:t>Hantavirusinfectie</w:t>
        </w:r>
      </w:hyperlink>
      <w:r w:rsidR="000F47E6" w:rsidRPr="00B4347E">
        <w:t xml:space="preserve">  </w:t>
      </w:r>
    </w:p>
    <w:p w:rsidR="000F47E6" w:rsidRPr="00B4347E" w:rsidRDefault="00B324A8" w:rsidP="000F47E6">
      <w:pPr>
        <w:pStyle w:val="Normaalweb"/>
        <w:numPr>
          <w:ilvl w:val="0"/>
          <w:numId w:val="4"/>
        </w:numPr>
      </w:pPr>
      <w:hyperlink r:id="rId32" w:tgtFrame="_blank" w:tooltip="Link naar andere website" w:history="1">
        <w:r w:rsidR="000F47E6" w:rsidRPr="00B4347E">
          <w:rPr>
            <w:rStyle w:val="Hyperlink"/>
            <w:color w:val="auto"/>
            <w:u w:val="none"/>
          </w:rPr>
          <w:t>Invasieve Haemophilus influenzae-infectie </w:t>
        </w:r>
      </w:hyperlink>
      <w:r w:rsidR="000F47E6" w:rsidRPr="00B4347E">
        <w:t xml:space="preserve"> </w:t>
      </w:r>
    </w:p>
    <w:p w:rsidR="000F47E6" w:rsidRPr="00B4347E" w:rsidRDefault="00B324A8" w:rsidP="000F47E6">
      <w:pPr>
        <w:pStyle w:val="Normaalweb"/>
        <w:numPr>
          <w:ilvl w:val="0"/>
          <w:numId w:val="4"/>
        </w:numPr>
      </w:pPr>
      <w:hyperlink r:id="rId33" w:tgtFrame="_blank" w:tooltip="Link naar andere website" w:history="1">
        <w:r w:rsidR="000F47E6" w:rsidRPr="00B4347E">
          <w:rPr>
            <w:rStyle w:val="Hyperlink"/>
            <w:color w:val="auto"/>
            <w:u w:val="none"/>
          </w:rPr>
          <w:t xml:space="preserve">Invasieve pneumococcenziekte </w:t>
        </w:r>
      </w:hyperlink>
    </w:p>
    <w:p w:rsidR="000F47E6" w:rsidRPr="00B4347E" w:rsidRDefault="00B324A8" w:rsidP="000F47E6">
      <w:pPr>
        <w:pStyle w:val="Normaalweb"/>
        <w:numPr>
          <w:ilvl w:val="0"/>
          <w:numId w:val="4"/>
        </w:numPr>
      </w:pPr>
      <w:hyperlink r:id="rId34" w:tgtFrame="_blank" w:tooltip="Link naar andere website" w:history="1">
        <w:r w:rsidR="000F47E6" w:rsidRPr="00B4347E">
          <w:rPr>
            <w:rStyle w:val="Hyperlink"/>
            <w:color w:val="auto"/>
            <w:u w:val="none"/>
          </w:rPr>
          <w:t>Leptospirose</w:t>
        </w:r>
      </w:hyperlink>
      <w:r w:rsidR="000F47E6" w:rsidRPr="00B4347E">
        <w:t xml:space="preserve">  </w:t>
      </w:r>
    </w:p>
    <w:p w:rsidR="000F47E6" w:rsidRPr="00B4347E" w:rsidRDefault="00B324A8" w:rsidP="000F47E6">
      <w:pPr>
        <w:pStyle w:val="Normaalweb"/>
        <w:numPr>
          <w:ilvl w:val="0"/>
          <w:numId w:val="4"/>
        </w:numPr>
      </w:pPr>
      <w:hyperlink r:id="rId35" w:tgtFrame="_blank" w:tooltip="Link naar andere website" w:history="1">
        <w:r w:rsidR="000F47E6" w:rsidRPr="00B4347E">
          <w:rPr>
            <w:rStyle w:val="Hyperlink"/>
            <w:color w:val="auto"/>
            <w:u w:val="none"/>
          </w:rPr>
          <w:t>Listeriose</w:t>
        </w:r>
      </w:hyperlink>
      <w:r w:rsidR="000F47E6" w:rsidRPr="00B4347E">
        <w:t xml:space="preserve">  </w:t>
      </w:r>
    </w:p>
    <w:p w:rsidR="000F47E6" w:rsidRPr="00B4347E" w:rsidRDefault="00B324A8" w:rsidP="000F47E6">
      <w:pPr>
        <w:pStyle w:val="Normaalweb"/>
        <w:numPr>
          <w:ilvl w:val="0"/>
          <w:numId w:val="4"/>
        </w:numPr>
      </w:pPr>
      <w:hyperlink r:id="rId36" w:tgtFrame="_blank" w:tooltip="Link naar andere website" w:history="1">
        <w:r w:rsidR="000F47E6" w:rsidRPr="00B4347E">
          <w:rPr>
            <w:rStyle w:val="Hyperlink"/>
            <w:color w:val="auto"/>
            <w:u w:val="none"/>
          </w:rPr>
          <w:t>Malaria </w:t>
        </w:r>
      </w:hyperlink>
      <w:r w:rsidR="000F47E6" w:rsidRPr="00B4347E">
        <w:t xml:space="preserve"> </w:t>
      </w:r>
    </w:p>
    <w:p w:rsidR="000F47E6" w:rsidRPr="00B4347E" w:rsidRDefault="00B324A8" w:rsidP="000F47E6">
      <w:pPr>
        <w:pStyle w:val="Normaalweb"/>
        <w:numPr>
          <w:ilvl w:val="0"/>
          <w:numId w:val="4"/>
        </w:numPr>
      </w:pPr>
      <w:hyperlink r:id="rId37" w:tgtFrame="_blank" w:tooltip="Link naar andere website" w:history="1">
        <w:r w:rsidR="000F47E6" w:rsidRPr="00B4347E">
          <w:rPr>
            <w:rStyle w:val="Hyperlink"/>
            <w:color w:val="auto"/>
            <w:u w:val="none"/>
          </w:rPr>
          <w:t>Meningokokkose </w:t>
        </w:r>
      </w:hyperlink>
      <w:r w:rsidR="000F47E6" w:rsidRPr="00B4347E">
        <w:t xml:space="preserve"> </w:t>
      </w:r>
    </w:p>
    <w:p w:rsidR="000F47E6" w:rsidRPr="00B4347E" w:rsidRDefault="00B324A8" w:rsidP="000F47E6">
      <w:pPr>
        <w:pStyle w:val="Normaalweb"/>
        <w:numPr>
          <w:ilvl w:val="0"/>
          <w:numId w:val="4"/>
        </w:numPr>
      </w:pPr>
      <w:hyperlink r:id="rId38" w:tgtFrame="_blank" w:tooltip="Link naar andere website" w:history="1">
        <w:r w:rsidR="000F47E6" w:rsidRPr="00B4347E">
          <w:rPr>
            <w:rStyle w:val="Hyperlink"/>
            <w:color w:val="auto"/>
            <w:u w:val="none"/>
          </w:rPr>
          <w:t>MRSA infectie (cluster buiten ziekenhuis)</w:t>
        </w:r>
      </w:hyperlink>
      <w:r w:rsidR="000F47E6" w:rsidRPr="00B4347E">
        <w:t xml:space="preserve">  </w:t>
      </w:r>
    </w:p>
    <w:p w:rsidR="000F47E6" w:rsidRPr="00B4347E" w:rsidRDefault="00B324A8" w:rsidP="000F47E6">
      <w:pPr>
        <w:pStyle w:val="Normaalweb"/>
        <w:numPr>
          <w:ilvl w:val="0"/>
          <w:numId w:val="4"/>
        </w:numPr>
      </w:pPr>
      <w:hyperlink r:id="rId39" w:tgtFrame="_blank" w:tooltip="Link naar andere website" w:history="1">
        <w:r w:rsidR="000F47E6" w:rsidRPr="00B4347E">
          <w:rPr>
            <w:rStyle w:val="Hyperlink"/>
            <w:color w:val="auto"/>
            <w:u w:val="none"/>
          </w:rPr>
          <w:t xml:space="preserve">Ornithose/psittacose  </w:t>
        </w:r>
      </w:hyperlink>
    </w:p>
    <w:p w:rsidR="000F47E6" w:rsidRPr="00B4347E" w:rsidRDefault="00B324A8" w:rsidP="000F47E6">
      <w:pPr>
        <w:pStyle w:val="Normaalweb"/>
        <w:numPr>
          <w:ilvl w:val="0"/>
          <w:numId w:val="4"/>
        </w:numPr>
      </w:pPr>
      <w:hyperlink r:id="rId40" w:tgtFrame="_blank" w:tooltip="Link naar andere website" w:history="1">
        <w:r w:rsidR="000F47E6" w:rsidRPr="00B4347E">
          <w:rPr>
            <w:rStyle w:val="Hyperlink"/>
            <w:color w:val="auto"/>
            <w:u w:val="none"/>
          </w:rPr>
          <w:t xml:space="preserve">Q-koorts  </w:t>
        </w:r>
      </w:hyperlink>
    </w:p>
    <w:p w:rsidR="000F47E6" w:rsidRPr="00B4347E" w:rsidRDefault="00B324A8" w:rsidP="000F47E6">
      <w:pPr>
        <w:pStyle w:val="Normaalweb"/>
        <w:numPr>
          <w:ilvl w:val="0"/>
          <w:numId w:val="4"/>
        </w:numPr>
      </w:pPr>
      <w:hyperlink r:id="rId41" w:tgtFrame="_blank" w:tooltip="Link naar andere website" w:history="1">
        <w:r w:rsidR="000F47E6" w:rsidRPr="00B4347E">
          <w:rPr>
            <w:rStyle w:val="Hyperlink"/>
            <w:color w:val="auto"/>
            <w:u w:val="none"/>
          </w:rPr>
          <w:t>Tetanus</w:t>
        </w:r>
      </w:hyperlink>
      <w:r w:rsidR="000F47E6" w:rsidRPr="00B4347E">
        <w:t xml:space="preserve"> </w:t>
      </w:r>
    </w:p>
    <w:p w:rsidR="000F47E6" w:rsidRPr="00B4347E" w:rsidRDefault="00B324A8" w:rsidP="000F47E6">
      <w:pPr>
        <w:pStyle w:val="Normaalweb"/>
        <w:numPr>
          <w:ilvl w:val="0"/>
          <w:numId w:val="4"/>
        </w:numPr>
      </w:pPr>
      <w:hyperlink r:id="rId42" w:tgtFrame="_blank" w:tooltip="Link naar andere website" w:history="1">
        <w:r w:rsidR="000F47E6" w:rsidRPr="00B4347E">
          <w:rPr>
            <w:rStyle w:val="Hyperlink"/>
            <w:color w:val="auto"/>
            <w:u w:val="none"/>
          </w:rPr>
          <w:t>Trichinose</w:t>
        </w:r>
      </w:hyperlink>
      <w:r w:rsidR="000F47E6" w:rsidRPr="00B4347E">
        <w:t xml:space="preserve">   </w:t>
      </w:r>
    </w:p>
    <w:p w:rsidR="000F47E6" w:rsidRPr="00B4347E" w:rsidRDefault="00B324A8" w:rsidP="000F47E6">
      <w:pPr>
        <w:pStyle w:val="Normaalweb"/>
        <w:numPr>
          <w:ilvl w:val="0"/>
          <w:numId w:val="4"/>
        </w:numPr>
      </w:pPr>
      <w:hyperlink r:id="rId43" w:tgtFrame="_blank" w:tooltip="Link naar andere website" w:history="1">
        <w:r w:rsidR="000F47E6" w:rsidRPr="00B4347E">
          <w:rPr>
            <w:rStyle w:val="Hyperlink"/>
            <w:color w:val="auto"/>
            <w:u w:val="none"/>
          </w:rPr>
          <w:t xml:space="preserve">West-Nilevirus  </w:t>
        </w:r>
      </w:hyperlink>
    </w:p>
    <w:p w:rsidR="00BB7B88" w:rsidRPr="00BB7B88" w:rsidRDefault="00BB7B88" w:rsidP="000F47E6">
      <w:pPr>
        <w:pStyle w:val="Normaalweb"/>
      </w:pPr>
      <w:r w:rsidRPr="00BB7B88">
        <w:t>Als men een van deze ziektes heeft dient die onmiddellijk de gezagvoerder te informeren die verdere maatregelen zal nemen om verspreiding te voorkomen (karantene). Er zijn uitzonderingen waarbij men geen melding hoeft te doen.</w:t>
      </w:r>
    </w:p>
    <w:p w:rsidR="00BB7B88" w:rsidRDefault="00BB7B88" w:rsidP="000F47E6">
      <w:pPr>
        <w:pStyle w:val="Normaalweb"/>
      </w:pPr>
      <w:r w:rsidRPr="00BB7B88">
        <w:t>Zoals:</w:t>
      </w:r>
    </w:p>
    <w:p w:rsidR="00BB7B88" w:rsidRPr="00BB7B88" w:rsidRDefault="00BB7B88" w:rsidP="000F47E6">
      <w:pPr>
        <w:pStyle w:val="Normaalweb"/>
      </w:pPr>
      <w:r w:rsidRPr="00BB7B88">
        <w:t xml:space="preserve">Bij </w:t>
      </w:r>
      <w:r w:rsidR="000F47E6" w:rsidRPr="00BB7B88">
        <w:t>hepatitis C</w:t>
      </w:r>
      <w:r w:rsidRPr="00BB7B88">
        <w:t xml:space="preserve"> wordt</w:t>
      </w:r>
      <w:r w:rsidR="000F47E6" w:rsidRPr="00BB7B88">
        <w:t xml:space="preserve"> alleen de vaststelling van een recente infectie gemeld</w:t>
      </w:r>
      <w:r w:rsidRPr="00BB7B88">
        <w:t>.</w:t>
      </w:r>
    </w:p>
    <w:p w:rsidR="000F47E6" w:rsidRPr="002250FC" w:rsidRDefault="000F47E6" w:rsidP="000F47E6">
      <w:pPr>
        <w:pStyle w:val="Kop1"/>
        <w:rPr>
          <w:b w:val="0"/>
          <w:color w:val="auto"/>
        </w:rPr>
      </w:pPr>
      <w:bookmarkStart w:id="8" w:name="_Toc288837288"/>
      <w:bookmarkStart w:id="9" w:name="_Toc290309720"/>
      <w:r w:rsidRPr="002250FC">
        <w:rPr>
          <w:rStyle w:val="Zwaar"/>
          <w:rFonts w:cs="Arial"/>
          <w:b/>
          <w:color w:val="auto"/>
        </w:rPr>
        <w:lastRenderedPageBreak/>
        <w:t>Welk certificaat vervangt het oude deratting certificate?</w:t>
      </w:r>
      <w:bookmarkEnd w:id="8"/>
      <w:bookmarkEnd w:id="9"/>
    </w:p>
    <w:p w:rsidR="004053EE" w:rsidRDefault="004053EE" w:rsidP="000F47E6">
      <w:pPr>
        <w:pStyle w:val="Normaalweb"/>
        <w:spacing w:before="0" w:beforeAutospacing="0" w:after="0" w:afterAutospacing="0"/>
      </w:pPr>
    </w:p>
    <w:p w:rsidR="000F47E6" w:rsidRPr="003303A6" w:rsidRDefault="000F47E6" w:rsidP="000F47E6">
      <w:pPr>
        <w:pStyle w:val="Normaalweb"/>
        <w:spacing w:before="0" w:beforeAutospacing="0" w:after="0" w:afterAutospacing="0"/>
      </w:pPr>
      <w:r w:rsidRPr="003303A6">
        <w:t xml:space="preserve">Vanaf 15 juni 2008 kan je in de haven van Amsterdam een Ship Sanitation Certificate (SSC) aanvragen. Dit certificaat vervangt het oude ontrattingscertificaat. </w:t>
      </w:r>
    </w:p>
    <w:p w:rsidR="000F47E6" w:rsidRPr="003303A6" w:rsidRDefault="000F47E6" w:rsidP="000F47E6">
      <w:pPr>
        <w:pStyle w:val="Normaalweb"/>
        <w:spacing w:before="0" w:beforeAutospacing="0" w:after="0" w:afterAutospacing="0"/>
      </w:pPr>
      <w:r w:rsidRPr="003303A6">
        <w:t>Het Ship Sanitation Certificate moet sinds 15 juni 2007 verplicht aan boord zijn van alle internationaal varende schepen. Het SSC is ingevoerd om te voorkomen dat infectieziekten zich over de hele wereld kunnen verspreiden.</w:t>
      </w:r>
    </w:p>
    <w:p w:rsidR="000F47E6" w:rsidRPr="004053EE" w:rsidRDefault="000F47E6" w:rsidP="000F47E6">
      <w:pPr>
        <w:pStyle w:val="Kop1"/>
        <w:rPr>
          <w:rFonts w:eastAsia="Times New Roman" w:cs="Arial"/>
          <w:b w:val="0"/>
          <w:bCs w:val="0"/>
          <w:color w:val="auto"/>
        </w:rPr>
      </w:pPr>
      <w:bookmarkStart w:id="10" w:name="_Toc288837289"/>
      <w:bookmarkStart w:id="11" w:name="_Toc290309721"/>
      <w:r w:rsidRPr="004053EE">
        <w:rPr>
          <w:color w:val="auto"/>
        </w:rPr>
        <w:t>Wat is de geldigheid en wat zijn de voorwaardes van het bevengenoemde nieuwe certeficaat?</w:t>
      </w:r>
      <w:bookmarkEnd w:id="10"/>
      <w:bookmarkEnd w:id="11"/>
      <w:r w:rsidRPr="004053EE">
        <w:rPr>
          <w:rFonts w:eastAsia="Times New Roman" w:cs="Arial"/>
          <w:b w:val="0"/>
          <w:bCs w:val="0"/>
          <w:color w:val="auto"/>
        </w:rPr>
        <w:br/>
      </w:r>
    </w:p>
    <w:p w:rsidR="004053EE" w:rsidRPr="004053EE" w:rsidRDefault="004053EE" w:rsidP="004053EE">
      <w:pPr>
        <w:pStyle w:val="Geenafstand"/>
        <w:rPr>
          <w:rFonts w:ascii="Times New Roman" w:hAnsi="Times New Roman" w:cs="Times New Roman"/>
          <w:sz w:val="24"/>
          <w:szCs w:val="24"/>
        </w:rPr>
      </w:pPr>
      <w:r w:rsidRPr="004053EE">
        <w:rPr>
          <w:rFonts w:ascii="Times New Roman" w:hAnsi="Times New Roman" w:cs="Times New Roman"/>
          <w:sz w:val="24"/>
          <w:szCs w:val="24"/>
        </w:rPr>
        <w:t>Het certificaat is zes maanden geldig.</w:t>
      </w:r>
    </w:p>
    <w:p w:rsidR="004053EE" w:rsidRPr="004053EE" w:rsidRDefault="004053EE" w:rsidP="004053EE">
      <w:pPr>
        <w:pStyle w:val="Geenafstand"/>
        <w:rPr>
          <w:rFonts w:ascii="Times New Roman" w:hAnsi="Times New Roman" w:cs="Times New Roman"/>
          <w:sz w:val="24"/>
          <w:szCs w:val="24"/>
        </w:rPr>
      </w:pPr>
      <w:r w:rsidRPr="004053EE">
        <w:rPr>
          <w:rFonts w:ascii="Times New Roman" w:hAnsi="Times New Roman" w:cs="Times New Roman"/>
          <w:sz w:val="24"/>
          <w:szCs w:val="24"/>
        </w:rPr>
        <w:t>Een SSC wordt uitgereikt na inspectie door een relevante Port Health instantie.</w:t>
      </w:r>
    </w:p>
    <w:p w:rsidR="000F47E6" w:rsidRDefault="000F47E6" w:rsidP="000F47E6">
      <w:pPr>
        <w:pStyle w:val="Normaalweb"/>
        <w:spacing w:before="0" w:beforeAutospacing="0" w:after="0" w:afterAutospacing="0"/>
        <w:rPr>
          <w:rFonts w:ascii="Arial" w:hAnsi="Arial" w:cs="Arial"/>
          <w:b/>
          <w:szCs w:val="20"/>
        </w:rPr>
      </w:pPr>
    </w:p>
    <w:p w:rsidR="004053EE" w:rsidRPr="004053EE" w:rsidRDefault="004053EE" w:rsidP="004053EE">
      <w:pPr>
        <w:pStyle w:val="Geenafstand"/>
        <w:rPr>
          <w:rFonts w:asciiTheme="majorHAnsi" w:hAnsiTheme="majorHAnsi"/>
          <w:b/>
          <w:sz w:val="28"/>
          <w:szCs w:val="28"/>
        </w:rPr>
      </w:pPr>
      <w:r w:rsidRPr="004053EE">
        <w:rPr>
          <w:rFonts w:asciiTheme="majorHAnsi" w:hAnsiTheme="majorHAnsi"/>
          <w:b/>
          <w:sz w:val="28"/>
          <w:szCs w:val="28"/>
        </w:rPr>
        <w:t>Wat zijn de verplichtingen van de gezagvoerder met betrekking tot de Maritime Decleration of Health.</w:t>
      </w:r>
    </w:p>
    <w:p w:rsidR="004053EE" w:rsidRDefault="004053EE" w:rsidP="004053EE">
      <w:pPr>
        <w:pStyle w:val="Geenafstand"/>
        <w:rPr>
          <w:rStyle w:val="T2"/>
          <w:rFonts w:ascii="Calibri" w:hAnsi="Calibri"/>
        </w:rPr>
      </w:pPr>
    </w:p>
    <w:p w:rsidR="004053EE" w:rsidRPr="004053EE" w:rsidRDefault="004053EE" w:rsidP="004053EE">
      <w:pPr>
        <w:pStyle w:val="Geenafstand"/>
        <w:rPr>
          <w:rFonts w:ascii="Times New Roman" w:hAnsi="Times New Roman" w:cs="Times New Roman"/>
          <w:sz w:val="24"/>
          <w:szCs w:val="24"/>
        </w:rPr>
      </w:pPr>
      <w:r w:rsidRPr="004053EE">
        <w:rPr>
          <w:rStyle w:val="T2"/>
          <w:rFonts w:ascii="Times New Roman" w:hAnsi="Times New Roman" w:cs="Times New Roman"/>
          <w:sz w:val="24"/>
          <w:szCs w:val="24"/>
        </w:rPr>
        <w:t>De kapitein van een schip, moet vóór de aankomst in de eerstkomende aanloophaven in het grondgebied van een staat, de autoriteiten inlichten over de toestand van de gezondheid aan boord. Behalve wanneer de staat dit niet vereist, dient de kapitein, bij aankomst, of vóór de aankomst van het schip, indien de staat bepaalt dat dergelijke voorschot levering benodigd is, volledige en aan de bevoegde autoriteit voor die haven een maritiem verklaring van Volksgezondheid.</w:t>
      </w:r>
    </w:p>
    <w:tbl>
      <w:tblPr>
        <w:tblW w:w="5000" w:type="pct"/>
        <w:tblCellSpacing w:w="0" w:type="dxa"/>
        <w:tblCellMar>
          <w:left w:w="0" w:type="dxa"/>
          <w:right w:w="0" w:type="dxa"/>
        </w:tblCellMar>
        <w:tblLook w:val="04A0"/>
      </w:tblPr>
      <w:tblGrid>
        <w:gridCol w:w="9012"/>
        <w:gridCol w:w="60"/>
      </w:tblGrid>
      <w:tr w:rsidR="000F47E6" w:rsidRPr="004053EE" w:rsidTr="006A0DD5">
        <w:trPr>
          <w:tblCellSpacing w:w="0" w:type="dxa"/>
        </w:trPr>
        <w:tc>
          <w:tcPr>
            <w:tcW w:w="0" w:type="auto"/>
            <w:vAlign w:val="center"/>
            <w:hideMark/>
          </w:tcPr>
          <w:p w:rsidR="004053EE" w:rsidRDefault="004053EE"/>
          <w:tbl>
            <w:tblPr>
              <w:tblW w:w="5000" w:type="pct"/>
              <w:tblCellSpacing w:w="0" w:type="dxa"/>
              <w:tblCellMar>
                <w:left w:w="0" w:type="dxa"/>
                <w:right w:w="0" w:type="dxa"/>
              </w:tblCellMar>
              <w:tblLook w:val="04A0"/>
            </w:tblPr>
            <w:tblGrid>
              <w:gridCol w:w="9012"/>
            </w:tblGrid>
            <w:tr w:rsidR="000F47E6" w:rsidRPr="004053EE" w:rsidTr="006A0DD5">
              <w:trPr>
                <w:tblCellSpacing w:w="0" w:type="dxa"/>
              </w:trPr>
              <w:tc>
                <w:tcPr>
                  <w:tcW w:w="0" w:type="auto"/>
                  <w:tcMar>
                    <w:top w:w="0" w:type="dxa"/>
                    <w:left w:w="0" w:type="dxa"/>
                    <w:bottom w:w="150" w:type="dxa"/>
                    <w:right w:w="0" w:type="dxa"/>
                  </w:tcMar>
                  <w:hideMark/>
                </w:tcPr>
                <w:p w:rsidR="000F47E6" w:rsidRPr="004053EE" w:rsidRDefault="004053EE" w:rsidP="006A0DD5">
                  <w:pPr>
                    <w:rPr>
                      <w:rFonts w:ascii="Times New Roman" w:hAnsi="Times New Roman" w:cs="Times New Roman"/>
                      <w:b/>
                      <w:bCs/>
                      <w:color w:val="0063A2"/>
                      <w:sz w:val="24"/>
                      <w:szCs w:val="24"/>
                    </w:rPr>
                  </w:pPr>
                  <w:r w:rsidRPr="004053EE">
                    <w:rPr>
                      <w:rFonts w:ascii="Times New Roman" w:hAnsi="Times New Roman" w:cs="Times New Roman"/>
                      <w:sz w:val="24"/>
                      <w:szCs w:val="24"/>
                    </w:rPr>
                    <w:t xml:space="preserve">Voor het betreden van de haven worden </w:t>
                  </w:r>
                  <w:r w:rsidR="000F47E6" w:rsidRPr="004053EE">
                    <w:rPr>
                      <w:rFonts w:ascii="Times New Roman" w:hAnsi="Times New Roman" w:cs="Times New Roman"/>
                      <w:bCs/>
                      <w:sz w:val="24"/>
                      <w:szCs w:val="24"/>
                    </w:rPr>
                    <w:t>de volgende vragen gesteld:</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Is een persoon aan boord overleden tijdens de reis, waarbij de oorzaak van overlijden anders was dan door een ongeluk?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Is er aan boord een zieke of is er een zieke geweest tijdens de internationale reis, waarvan u vermoedt dat het om een besmettelijke ziekte ging?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Is het aantal zieke reizigers tijdens de reis groter geweest dan normaal of dan u zou verwachten?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Is er op dit moment een ziek persoon aan boord? Is er een arts geraadpleegd?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Bent u op de hoogte van een situatie aan boord die zou kunnen leiden tot infectie of verspreiding van een ziekte?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Zijn sanitaire/hygiëne maatregelen getroffen (zoals quarantaine, isolatie, desinfectie, decontaminatie)?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 xml:space="preserve">Is er een ziek (huis)dier aan boord? </w:t>
                  </w:r>
                </w:p>
                <w:p w:rsidR="000F47E6" w:rsidRPr="004053EE" w:rsidRDefault="000F47E6" w:rsidP="000F47E6">
                  <w:pPr>
                    <w:numPr>
                      <w:ilvl w:val="0"/>
                      <w:numId w:val="2"/>
                    </w:numPr>
                    <w:spacing w:before="100" w:beforeAutospacing="1" w:after="100" w:afterAutospacing="1" w:line="240" w:lineRule="auto"/>
                    <w:rPr>
                      <w:rFonts w:ascii="Times New Roman" w:hAnsi="Times New Roman" w:cs="Times New Roman"/>
                      <w:color w:val="000000"/>
                      <w:sz w:val="24"/>
                      <w:szCs w:val="24"/>
                    </w:rPr>
                  </w:pPr>
                  <w:r w:rsidRPr="004053EE">
                    <w:rPr>
                      <w:rFonts w:ascii="Times New Roman" w:hAnsi="Times New Roman" w:cs="Times New Roman"/>
                      <w:color w:val="000000"/>
                      <w:sz w:val="24"/>
                      <w:szCs w:val="24"/>
                    </w:rPr>
                    <w:t>gezagvoerder de agent, de loods en de kapiteinskamer van Zeeland Seaports te informeren.</w:t>
                  </w:r>
                </w:p>
              </w:tc>
            </w:tr>
          </w:tbl>
          <w:p w:rsidR="000F47E6" w:rsidRPr="004053EE" w:rsidRDefault="000F47E6" w:rsidP="006A0DD5">
            <w:pPr>
              <w:rPr>
                <w:rFonts w:ascii="Times New Roman" w:hAnsi="Times New Roman" w:cs="Times New Roman"/>
                <w:color w:val="000000"/>
                <w:sz w:val="24"/>
                <w:szCs w:val="24"/>
              </w:rPr>
            </w:pPr>
          </w:p>
        </w:tc>
        <w:tc>
          <w:tcPr>
            <w:tcW w:w="0" w:type="auto"/>
            <w:vAlign w:val="center"/>
            <w:hideMark/>
          </w:tcPr>
          <w:p w:rsidR="000F47E6" w:rsidRPr="004053EE" w:rsidRDefault="000F47E6" w:rsidP="006A0DD5">
            <w:pPr>
              <w:rPr>
                <w:rFonts w:ascii="Times New Roman" w:hAnsi="Times New Roman" w:cs="Times New Roman"/>
                <w:color w:val="000000"/>
                <w:sz w:val="24"/>
                <w:szCs w:val="24"/>
              </w:rPr>
            </w:pPr>
            <w:r w:rsidRPr="004053EE">
              <w:rPr>
                <w:rFonts w:ascii="Times New Roman" w:hAnsi="Times New Roman" w:cs="Times New Roman"/>
                <w:color w:val="000000"/>
                <w:sz w:val="24"/>
                <w:szCs w:val="24"/>
              </w:rPr>
              <w:t> </w:t>
            </w:r>
          </w:p>
        </w:tc>
      </w:tr>
    </w:tbl>
    <w:p w:rsidR="000F47E6" w:rsidRPr="004053EE" w:rsidRDefault="000F47E6" w:rsidP="000F47E6">
      <w:pPr>
        <w:pStyle w:val="Normaalweb"/>
        <w:spacing w:before="0" w:beforeAutospacing="0" w:after="0" w:afterAutospacing="0"/>
        <w:rPr>
          <w:rStyle w:val="Zwaar"/>
          <w:rFonts w:eastAsiaTheme="minorEastAsia"/>
          <w:b w:val="0"/>
        </w:rPr>
      </w:pPr>
      <w:r w:rsidRPr="004053EE">
        <w:rPr>
          <w:rStyle w:val="Zwaar"/>
          <w:rFonts w:eastAsiaTheme="minorEastAsia"/>
        </w:rPr>
        <w:t>De gezagvoerder dient deze vragen met de waarheid te beantwoorden.</w:t>
      </w:r>
    </w:p>
    <w:p w:rsidR="000F47E6" w:rsidRPr="004053EE" w:rsidRDefault="000F47E6" w:rsidP="000F47E6">
      <w:pPr>
        <w:pStyle w:val="Normaalweb"/>
        <w:spacing w:before="0" w:beforeAutospacing="0" w:after="0" w:afterAutospacing="0"/>
        <w:rPr>
          <w:rStyle w:val="Zwaar"/>
          <w:rFonts w:eastAsiaTheme="minorEastAsia"/>
          <w:b w:val="0"/>
        </w:rPr>
      </w:pPr>
      <w:r w:rsidRPr="004053EE">
        <w:rPr>
          <w:rStyle w:val="Zwaar"/>
          <w:rFonts w:eastAsiaTheme="minorEastAsia"/>
        </w:rPr>
        <w:t>Als dit niet wordt gedaan en de autoriteiten komen hier achter, dan staan er hoge sancties tegenover.</w:t>
      </w:r>
    </w:p>
    <w:p w:rsidR="000F47E6" w:rsidRPr="00B4347E" w:rsidRDefault="000F47E6" w:rsidP="000F47E6">
      <w:pPr>
        <w:pStyle w:val="Kop1"/>
        <w:rPr>
          <w:rStyle w:val="Zwaar"/>
          <w:rFonts w:cs="Arial"/>
          <w:b/>
          <w:color w:val="auto"/>
        </w:rPr>
      </w:pPr>
      <w:bookmarkStart w:id="12" w:name="_Toc288837291"/>
      <w:bookmarkStart w:id="13" w:name="_Toc290309722"/>
      <w:r w:rsidRPr="00B4347E">
        <w:rPr>
          <w:rStyle w:val="Zwaar"/>
          <w:rFonts w:cs="Arial"/>
          <w:b/>
          <w:color w:val="auto"/>
        </w:rPr>
        <w:lastRenderedPageBreak/>
        <w:t>Bronnen</w:t>
      </w:r>
      <w:r w:rsidR="00B4347E" w:rsidRPr="00B4347E">
        <w:rPr>
          <w:rStyle w:val="Zwaar"/>
          <w:rFonts w:cs="Arial"/>
          <w:b/>
          <w:color w:val="auto"/>
        </w:rPr>
        <w:t>vermelding</w:t>
      </w:r>
      <w:r w:rsidRPr="00B4347E">
        <w:rPr>
          <w:rStyle w:val="Zwaar"/>
          <w:rFonts w:cs="Arial"/>
          <w:b/>
          <w:color w:val="auto"/>
        </w:rPr>
        <w:t>:</w:t>
      </w:r>
      <w:bookmarkEnd w:id="12"/>
      <w:bookmarkEnd w:id="13"/>
    </w:p>
    <w:p w:rsidR="000F47E6" w:rsidRDefault="000F47E6" w:rsidP="000F47E6">
      <w:pPr>
        <w:pStyle w:val="Normaalweb"/>
        <w:spacing w:before="0" w:beforeAutospacing="0" w:after="0" w:afterAutospacing="0"/>
        <w:rPr>
          <w:rStyle w:val="Zwaar"/>
          <w:rFonts w:ascii="Arial" w:eastAsiaTheme="minorEastAsia" w:hAnsi="Arial" w:cs="Arial"/>
          <w:b w:val="0"/>
        </w:rPr>
      </w:pPr>
    </w:p>
    <w:p w:rsidR="00B4347E" w:rsidRDefault="00B4347E" w:rsidP="000F47E6">
      <w:pPr>
        <w:pStyle w:val="Normaalweb"/>
        <w:spacing w:before="0" w:beforeAutospacing="0" w:after="0" w:afterAutospacing="0"/>
      </w:pPr>
      <w:r>
        <w:t>Internet sites:</w:t>
      </w:r>
    </w:p>
    <w:p w:rsidR="00B4347E" w:rsidRDefault="00B4347E" w:rsidP="000F47E6">
      <w:pPr>
        <w:pStyle w:val="Normaalweb"/>
        <w:spacing w:before="0" w:beforeAutospacing="0" w:after="0" w:afterAutospacing="0"/>
      </w:pPr>
    </w:p>
    <w:p w:rsidR="000F47E6" w:rsidRPr="00B4347E" w:rsidRDefault="00B324A8" w:rsidP="000F47E6">
      <w:pPr>
        <w:pStyle w:val="Normaalweb"/>
        <w:spacing w:before="0" w:beforeAutospacing="0" w:after="0" w:afterAutospacing="0"/>
        <w:rPr>
          <w:rStyle w:val="Zwaar"/>
          <w:rFonts w:eastAsiaTheme="minorEastAsia"/>
          <w:b w:val="0"/>
        </w:rPr>
      </w:pPr>
      <w:hyperlink r:id="rId44" w:history="1">
        <w:r w:rsidR="000F47E6" w:rsidRPr="00B4347E">
          <w:rPr>
            <w:rStyle w:val="Hyperlink"/>
            <w:color w:val="auto"/>
            <w:u w:val="none"/>
          </w:rPr>
          <w:t>http://www.gezond.amsterdam.nl/secundair-menu/english/ship-sanitation</w:t>
        </w:r>
      </w:hyperlink>
    </w:p>
    <w:p w:rsidR="000F47E6" w:rsidRPr="00B4347E" w:rsidRDefault="00B324A8" w:rsidP="000F47E6">
      <w:pPr>
        <w:pStyle w:val="Normaalweb"/>
        <w:spacing w:before="0" w:beforeAutospacing="0" w:after="0" w:afterAutospacing="0"/>
        <w:rPr>
          <w:rStyle w:val="Zwaar"/>
          <w:rFonts w:eastAsiaTheme="minorEastAsia"/>
          <w:b w:val="0"/>
        </w:rPr>
      </w:pPr>
      <w:hyperlink r:id="rId45" w:history="1">
        <w:r w:rsidR="000F47E6" w:rsidRPr="00B4347E">
          <w:rPr>
            <w:rStyle w:val="Hyperlink"/>
            <w:color w:val="auto"/>
            <w:u w:val="none"/>
          </w:rPr>
          <w:t>http://www.docstoc.com/docs/7122215/Maritime-declaration-of-health</w:t>
        </w:r>
      </w:hyperlink>
    </w:p>
    <w:p w:rsidR="000F47E6" w:rsidRPr="00B4347E" w:rsidRDefault="00B324A8" w:rsidP="000F47E6">
      <w:pPr>
        <w:pStyle w:val="Normaalweb"/>
        <w:spacing w:before="0" w:beforeAutospacing="0" w:after="0" w:afterAutospacing="0"/>
        <w:rPr>
          <w:rStyle w:val="Zwaar"/>
          <w:rFonts w:eastAsiaTheme="minorEastAsia"/>
          <w:b w:val="0"/>
        </w:rPr>
      </w:pPr>
      <w:hyperlink r:id="rId46" w:history="1">
        <w:r w:rsidR="000F47E6" w:rsidRPr="00B4347E">
          <w:rPr>
            <w:rStyle w:val="Hyperlink"/>
            <w:color w:val="auto"/>
            <w:u w:val="none"/>
          </w:rPr>
          <w:t>http://www.st-ab.nl/wettennr07/1106-002_Regeling_publieke_gezondheid.htm</w:t>
        </w:r>
      </w:hyperlink>
    </w:p>
    <w:p w:rsidR="00696858" w:rsidRPr="00B4347E" w:rsidRDefault="00696858" w:rsidP="00696858">
      <w:pPr>
        <w:spacing w:after="0" w:line="240" w:lineRule="auto"/>
        <w:rPr>
          <w:rFonts w:ascii="Times New Roman" w:hAnsi="Times New Roman" w:cs="Times New Roman"/>
          <w:sz w:val="24"/>
          <w:szCs w:val="24"/>
        </w:rPr>
      </w:pPr>
      <w:hyperlink r:id="rId47" w:history="1">
        <w:r w:rsidRPr="00B4347E">
          <w:rPr>
            <w:rStyle w:val="Hyperlink"/>
            <w:rFonts w:ascii="Times New Roman" w:hAnsi="Times New Roman" w:cs="Times New Roman"/>
            <w:color w:val="auto"/>
            <w:sz w:val="24"/>
            <w:szCs w:val="24"/>
            <w:u w:val="none"/>
          </w:rPr>
          <w:t>http://whqlibdoc.who.int/publications/2008/9789241580410_eng.pdf</w:t>
        </w:r>
      </w:hyperlink>
    </w:p>
    <w:p w:rsidR="00B4347E" w:rsidRPr="00B4347E" w:rsidRDefault="00B4347E" w:rsidP="00B4347E">
      <w:pPr>
        <w:pStyle w:val="Normaalweb"/>
        <w:spacing w:before="0" w:beforeAutospacing="0" w:after="0" w:afterAutospacing="0"/>
        <w:rPr>
          <w:rStyle w:val="Zwaar"/>
          <w:rFonts w:eastAsiaTheme="minorEastAsia"/>
          <w:b w:val="0"/>
        </w:rPr>
      </w:pPr>
      <w:hyperlink r:id="rId48" w:history="1">
        <w:r w:rsidRPr="00B4347E">
          <w:rPr>
            <w:rStyle w:val="Hyperlink"/>
            <w:color w:val="auto"/>
            <w:u w:val="none"/>
          </w:rPr>
          <w:t>http://havens.navingo.nl/artikel/21449/oprichting_virtuele_port_health_authority_rotterdam</w:t>
        </w:r>
      </w:hyperlink>
    </w:p>
    <w:p w:rsidR="00A4288D" w:rsidRPr="00B4347E" w:rsidRDefault="00552709" w:rsidP="00057B60"/>
    <w:sectPr w:rsidR="00A4288D" w:rsidRPr="00B4347E" w:rsidSect="00057B60">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709" w:rsidRDefault="00552709" w:rsidP="003303A6">
      <w:pPr>
        <w:spacing w:after="0" w:line="240" w:lineRule="auto"/>
      </w:pPr>
      <w:r>
        <w:separator/>
      </w:r>
    </w:p>
  </w:endnote>
  <w:endnote w:type="continuationSeparator" w:id="1">
    <w:p w:rsidR="00552709" w:rsidRDefault="00552709" w:rsidP="00330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75"/>
      <w:docPartObj>
        <w:docPartGallery w:val="Page Numbers (Bottom of Page)"/>
        <w:docPartUnique/>
      </w:docPartObj>
    </w:sdtPr>
    <w:sdtContent>
      <w:p w:rsidR="003303A6" w:rsidRDefault="003303A6">
        <w:pPr>
          <w:pStyle w:val="Voettekst"/>
          <w:jc w:val="center"/>
        </w:pPr>
        <w:r>
          <w:pict>
            <v:shapetype id="_x0000_t110" coordsize="21600,21600" o:spt="110" path="m10800,l,10800,10800,21600,21600,10800xe">
              <v:stroke joinstyle="miter"/>
              <v:path gradientshapeok="t" o:connecttype="rect" textboxrect="5400,5400,16200,16200"/>
            </v:shapetype>
            <v:shape id="_x0000_s6145"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3303A6" w:rsidRDefault="003303A6">
        <w:pPr>
          <w:pStyle w:val="Voettekst"/>
          <w:jc w:val="center"/>
        </w:pPr>
        <w:fldSimple w:instr=" PAGE    \* MERGEFORMAT ">
          <w:r w:rsidR="003C14A2">
            <w:rPr>
              <w:noProof/>
            </w:rPr>
            <w:t>2</w:t>
          </w:r>
        </w:fldSimple>
      </w:p>
    </w:sdtContent>
  </w:sdt>
  <w:p w:rsidR="003303A6" w:rsidRDefault="003303A6">
    <w:pPr>
      <w:pStyle w:val="Voettekst"/>
    </w:pPr>
    <w:r>
      <w:t>Rado Koky MO2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709" w:rsidRDefault="00552709" w:rsidP="003303A6">
      <w:pPr>
        <w:spacing w:after="0" w:line="240" w:lineRule="auto"/>
      </w:pPr>
      <w:r>
        <w:separator/>
      </w:r>
    </w:p>
  </w:footnote>
  <w:footnote w:type="continuationSeparator" w:id="1">
    <w:p w:rsidR="00552709" w:rsidRDefault="00552709" w:rsidP="003303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56F"/>
    <w:multiLevelType w:val="hybridMultilevel"/>
    <w:tmpl w:val="F94C7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08855ED"/>
    <w:multiLevelType w:val="hybridMultilevel"/>
    <w:tmpl w:val="4164E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340853"/>
    <w:multiLevelType w:val="multilevel"/>
    <w:tmpl w:val="003A1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37FA2"/>
    <w:multiLevelType w:val="hybridMultilevel"/>
    <w:tmpl w:val="921A83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D221EEB"/>
    <w:multiLevelType w:val="hybridMultilevel"/>
    <w:tmpl w:val="A2E49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D2E41BB"/>
    <w:multiLevelType w:val="hybridMultilevel"/>
    <w:tmpl w:val="E2E4D0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6184CA0"/>
    <w:multiLevelType w:val="hybridMultilevel"/>
    <w:tmpl w:val="9BDCE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E52BF3"/>
    <w:multiLevelType w:val="hybridMultilevel"/>
    <w:tmpl w:val="847036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5742BA8"/>
    <w:multiLevelType w:val="hybridMultilevel"/>
    <w:tmpl w:val="F0A0E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8453D66"/>
    <w:multiLevelType w:val="hybridMultilevel"/>
    <w:tmpl w:val="65D89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0"/>
  </w:num>
  <w:num w:numId="6">
    <w:abstractNumId w:val="9"/>
  </w:num>
  <w:num w:numId="7">
    <w:abstractNumId w:val="1"/>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057B60"/>
    <w:rsid w:val="00057B60"/>
    <w:rsid w:val="000F47E6"/>
    <w:rsid w:val="00196048"/>
    <w:rsid w:val="002250FC"/>
    <w:rsid w:val="002959EA"/>
    <w:rsid w:val="002A4918"/>
    <w:rsid w:val="003303A6"/>
    <w:rsid w:val="00342B6D"/>
    <w:rsid w:val="00367C7B"/>
    <w:rsid w:val="0037521D"/>
    <w:rsid w:val="003A779C"/>
    <w:rsid w:val="003C14A2"/>
    <w:rsid w:val="003D4C96"/>
    <w:rsid w:val="004053EE"/>
    <w:rsid w:val="0041239F"/>
    <w:rsid w:val="00552709"/>
    <w:rsid w:val="00663473"/>
    <w:rsid w:val="00696858"/>
    <w:rsid w:val="006B3467"/>
    <w:rsid w:val="006D6793"/>
    <w:rsid w:val="006F052E"/>
    <w:rsid w:val="00771AA3"/>
    <w:rsid w:val="007A62C1"/>
    <w:rsid w:val="00956231"/>
    <w:rsid w:val="00967E69"/>
    <w:rsid w:val="0099766B"/>
    <w:rsid w:val="009C2C27"/>
    <w:rsid w:val="00B324A8"/>
    <w:rsid w:val="00B4347E"/>
    <w:rsid w:val="00BB7B88"/>
    <w:rsid w:val="00BF5E02"/>
    <w:rsid w:val="00C304A1"/>
    <w:rsid w:val="00C91A03"/>
    <w:rsid w:val="00D26179"/>
    <w:rsid w:val="00D454B0"/>
    <w:rsid w:val="00D67D14"/>
    <w:rsid w:val="00EB21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5E02"/>
  </w:style>
  <w:style w:type="paragraph" w:styleId="Kop1">
    <w:name w:val="heading 1"/>
    <w:basedOn w:val="Standaard"/>
    <w:next w:val="Standaard"/>
    <w:link w:val="Kop1Char"/>
    <w:qFormat/>
    <w:rsid w:val="00C304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057B60"/>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057B60"/>
    <w:rPr>
      <w:rFonts w:eastAsiaTheme="minorEastAsia"/>
    </w:rPr>
  </w:style>
  <w:style w:type="paragraph" w:styleId="Ballontekst">
    <w:name w:val="Balloon Text"/>
    <w:basedOn w:val="Standaard"/>
    <w:link w:val="BallontekstChar"/>
    <w:uiPriority w:val="99"/>
    <w:semiHidden/>
    <w:unhideWhenUsed/>
    <w:rsid w:val="00057B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57B60"/>
    <w:rPr>
      <w:rFonts w:ascii="Tahoma" w:hAnsi="Tahoma" w:cs="Tahoma"/>
      <w:sz w:val="16"/>
      <w:szCs w:val="16"/>
    </w:rPr>
  </w:style>
  <w:style w:type="character" w:customStyle="1" w:styleId="Kop1Char">
    <w:name w:val="Kop 1 Char"/>
    <w:basedOn w:val="Standaardalinea-lettertype"/>
    <w:link w:val="Kop1"/>
    <w:rsid w:val="00C304A1"/>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C304A1"/>
    <w:pPr>
      <w:outlineLvl w:val="9"/>
    </w:pPr>
  </w:style>
  <w:style w:type="paragraph" w:styleId="Normaalweb">
    <w:name w:val="Normal (Web)"/>
    <w:basedOn w:val="Standaard"/>
    <w:uiPriority w:val="99"/>
    <w:rsid w:val="000F47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qFormat/>
    <w:rsid w:val="000F47E6"/>
    <w:rPr>
      <w:b/>
      <w:bCs/>
    </w:rPr>
  </w:style>
  <w:style w:type="paragraph" w:customStyle="1" w:styleId="Default">
    <w:name w:val="Default"/>
    <w:rsid w:val="000F47E6"/>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hps">
    <w:name w:val="hps"/>
    <w:basedOn w:val="Standaardalinea-lettertype"/>
    <w:rsid w:val="000F47E6"/>
  </w:style>
  <w:style w:type="character" w:customStyle="1" w:styleId="gt-icon-text1">
    <w:name w:val="gt-icon-text1"/>
    <w:basedOn w:val="Standaardalinea-lettertype"/>
    <w:rsid w:val="000F47E6"/>
  </w:style>
  <w:style w:type="character" w:styleId="Hyperlink">
    <w:name w:val="Hyperlink"/>
    <w:basedOn w:val="Standaardalinea-lettertype"/>
    <w:uiPriority w:val="99"/>
    <w:rsid w:val="000F47E6"/>
    <w:rPr>
      <w:color w:val="0000FF"/>
      <w:u w:val="single"/>
    </w:rPr>
  </w:style>
  <w:style w:type="paragraph" w:styleId="Inhopg1">
    <w:name w:val="toc 1"/>
    <w:basedOn w:val="Standaard"/>
    <w:next w:val="Standaard"/>
    <w:autoRedefine/>
    <w:uiPriority w:val="39"/>
    <w:unhideWhenUsed/>
    <w:rsid w:val="00342B6D"/>
    <w:pPr>
      <w:spacing w:after="100"/>
    </w:pPr>
  </w:style>
  <w:style w:type="paragraph" w:styleId="Lijstalinea">
    <w:name w:val="List Paragraph"/>
    <w:basedOn w:val="Standaard"/>
    <w:uiPriority w:val="34"/>
    <w:qFormat/>
    <w:rsid w:val="00342B6D"/>
    <w:pPr>
      <w:ind w:left="720"/>
      <w:contextualSpacing/>
    </w:pPr>
  </w:style>
  <w:style w:type="character" w:customStyle="1" w:styleId="T1">
    <w:name w:val="T1"/>
    <w:hidden/>
    <w:rsid w:val="0041239F"/>
    <w:rPr>
      <w:rFonts w:ascii="Courier New" w:hAnsi="Courier New"/>
    </w:rPr>
  </w:style>
  <w:style w:type="character" w:customStyle="1" w:styleId="longtext">
    <w:name w:val="long_text"/>
    <w:basedOn w:val="Standaardalinea-lettertype"/>
    <w:rsid w:val="00696858"/>
  </w:style>
  <w:style w:type="character" w:customStyle="1" w:styleId="T4">
    <w:name w:val="T4"/>
    <w:hidden/>
    <w:rsid w:val="00196048"/>
    <w:rPr>
      <w:rFonts w:eastAsia="Courier New" w:cs="Courier New"/>
      <w:color w:val="auto"/>
    </w:rPr>
  </w:style>
  <w:style w:type="character" w:customStyle="1" w:styleId="T2">
    <w:name w:val="T2"/>
    <w:hidden/>
    <w:rsid w:val="004053EE"/>
  </w:style>
  <w:style w:type="paragraph" w:styleId="Koptekst">
    <w:name w:val="header"/>
    <w:basedOn w:val="Standaard"/>
    <w:link w:val="KoptekstChar"/>
    <w:uiPriority w:val="99"/>
    <w:semiHidden/>
    <w:unhideWhenUsed/>
    <w:rsid w:val="003303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303A6"/>
  </w:style>
  <w:style w:type="paragraph" w:styleId="Voettekst">
    <w:name w:val="footer"/>
    <w:basedOn w:val="Standaard"/>
    <w:link w:val="VoettekstChar"/>
    <w:uiPriority w:val="99"/>
    <w:unhideWhenUsed/>
    <w:rsid w:val="003303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0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ivm.nl/cib/infectieziekten-A-Z/infectieziekten/e.coli/index.jsp" TargetMode="External"/><Relationship Id="rId18" Type="http://schemas.openxmlformats.org/officeDocument/2006/relationships/hyperlink" Target="http://www.rivm.nl/cib/infectieziekten-A-Z/infectieziekten/Pertussis/index.jsp" TargetMode="External"/><Relationship Id="rId26" Type="http://schemas.openxmlformats.org/officeDocument/2006/relationships/hyperlink" Target="http://www.rivm.nl/cib/infectieziekten-A-Z/infectieziekten/botulisme/index.jsp" TargetMode="External"/><Relationship Id="rId39" Type="http://schemas.openxmlformats.org/officeDocument/2006/relationships/hyperlink" Target="http://www.rivm.nl/cib/infectieziekten-A-Z/infectieziekten/Psittacose/index.jsp" TargetMode="External"/><Relationship Id="rId3" Type="http://schemas.openxmlformats.org/officeDocument/2006/relationships/numbering" Target="numbering.xml"/><Relationship Id="rId21" Type="http://schemas.openxmlformats.org/officeDocument/2006/relationships/hyperlink" Target="http://www.rivm.nl/cib/infectieziekten-A-Z/infectieziekten/rubella/index.jsp" TargetMode="External"/><Relationship Id="rId34" Type="http://schemas.openxmlformats.org/officeDocument/2006/relationships/hyperlink" Target="http://www.rivm.nl/cib/infectieziekten-A-Z/infectieziekten/leptospirosen/index.jsp" TargetMode="External"/><Relationship Id="rId42" Type="http://schemas.openxmlformats.org/officeDocument/2006/relationships/hyperlink" Target="http://www.rivm.nl/cib/infectieziekten-A-Z/infectieziekten/trichinose/index.jsp" TargetMode="External"/><Relationship Id="rId47" Type="http://schemas.openxmlformats.org/officeDocument/2006/relationships/hyperlink" Target="http://whqlibdoc.who.int/publications/2008/9789241580410_eng.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ivm.nl/cib/infectieziekten-A-Z/infectieziekten/cholera/index.jsp" TargetMode="External"/><Relationship Id="rId17" Type="http://schemas.openxmlformats.org/officeDocument/2006/relationships/hyperlink" Target="http://www.rivm.nl/cib/infectieziekten-A-Z/infectieziekten/groep-A-streptokokkeninfecties/index.jsp" TargetMode="External"/><Relationship Id="rId25" Type="http://schemas.openxmlformats.org/officeDocument/2006/relationships/hyperlink" Target="http://www.rivm.nl/cib/infectieziekten-A-Z/infectieziekten/Parotitis_epidemica/index.jsp" TargetMode="External"/><Relationship Id="rId33" Type="http://schemas.openxmlformats.org/officeDocument/2006/relationships/hyperlink" Target="http://www.rivm.nl/cib/infectieziekten-A-Z/infectieziekten/Pneumokokkose/index.jsp" TargetMode="External"/><Relationship Id="rId38" Type="http://schemas.openxmlformats.org/officeDocument/2006/relationships/hyperlink" Target="http://www.rivm.nl/cib/infectieziekten-A-Z/infectieziekten/Staphylococcus_aureus-infecties/index.jsp" TargetMode="External"/><Relationship Id="rId46" Type="http://schemas.openxmlformats.org/officeDocument/2006/relationships/hyperlink" Target="http://www.st-ab.nl/wettennr07/1106-002_Regeling_publieke_gezondheid.htm" TargetMode="External"/><Relationship Id="rId2" Type="http://schemas.openxmlformats.org/officeDocument/2006/relationships/customXml" Target="../customXml/item2.xml"/><Relationship Id="rId16" Type="http://schemas.openxmlformats.org/officeDocument/2006/relationships/hyperlink" Target="http://www.rivm.nl/cib/infectieziekten-A-Z/infectieziekten/Hepatitis_C/index.jsp" TargetMode="External"/><Relationship Id="rId20" Type="http://schemas.openxmlformats.org/officeDocument/2006/relationships/hyperlink" Target="http://www.rivm.nl/cib/infectieziekten-A-Z/infectieziekten/Paratyfus/index.jsp" TargetMode="External"/><Relationship Id="rId29" Type="http://schemas.openxmlformats.org/officeDocument/2006/relationships/hyperlink" Target="http://www.rivm.nl/cib/infectieziekten-A-Z/infectieziekten/Creutzfeldt-Jakob_variant/index.jsp" TargetMode="External"/><Relationship Id="rId41" Type="http://schemas.openxmlformats.org/officeDocument/2006/relationships/hyperlink" Target="http://www.rivm.nl/cib/infectieziekten-A-Z/infectieziekten/Tetanus/index.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m.nl/cib/infectieziekten-A-Z/infectieziekten/febris_typhoidea/index.jsp" TargetMode="External"/><Relationship Id="rId24" Type="http://schemas.openxmlformats.org/officeDocument/2006/relationships/hyperlink" Target="http://www.rivm.nl/cib/infectieziekten-A-Z/infectieziekten/Antrax/index.jsp" TargetMode="External"/><Relationship Id="rId32" Type="http://schemas.openxmlformats.org/officeDocument/2006/relationships/hyperlink" Target="http://www.rivm.nl/cib/infectieziekten-A-Z/infectieziekten/Haemophilus_influenzae/index.jsp" TargetMode="External"/><Relationship Id="rId37" Type="http://schemas.openxmlformats.org/officeDocument/2006/relationships/hyperlink" Target="http://www.rivm.nl/cib/infectieziekten-A-Z/infectieziekten/meningokokkose/index.jsp" TargetMode="External"/><Relationship Id="rId40" Type="http://schemas.openxmlformats.org/officeDocument/2006/relationships/hyperlink" Target="http://www.rivm.nl/cib/infectieziekten-A-Z/infectieziekten/Q_koorts/index.jsp" TargetMode="External"/><Relationship Id="rId45" Type="http://schemas.openxmlformats.org/officeDocument/2006/relationships/hyperlink" Target="http://www.docstoc.com/docs/7122215/Maritime-declaration-of-health" TargetMode="External"/><Relationship Id="rId5" Type="http://schemas.openxmlformats.org/officeDocument/2006/relationships/settings" Target="settings.xml"/><Relationship Id="rId15" Type="http://schemas.openxmlformats.org/officeDocument/2006/relationships/hyperlink" Target="http://www.rivm.nl/cib/infectieziekten-A-Z/infectieziekten/HepatitisB/index.jsp" TargetMode="External"/><Relationship Id="rId23" Type="http://schemas.openxmlformats.org/officeDocument/2006/relationships/hyperlink" Target="http://www.rivm.nl/cib/infectieziekten-A-Z/infectieziekten/Gastro-enteritis/index.jsp" TargetMode="External"/><Relationship Id="rId28" Type="http://schemas.openxmlformats.org/officeDocument/2006/relationships/hyperlink" Target="http://www.rivm.nl/cib/infectieziekten-A-Z/infectieziekten/Creutzfeldt-Jakob_klassiek/index.jsp" TargetMode="External"/><Relationship Id="rId36" Type="http://schemas.openxmlformats.org/officeDocument/2006/relationships/hyperlink" Target="http://www.rivm.nl/cib/infectieziekten-A-Z/infectieziekten/malaria/index.jsp" TargetMode="External"/><Relationship Id="rId49" Type="http://schemas.openxmlformats.org/officeDocument/2006/relationships/footer" Target="footer1.xml"/><Relationship Id="rId10" Type="http://schemas.openxmlformats.org/officeDocument/2006/relationships/hyperlink" Target="http://nl.wikipedia.org/wiki/Ziekte" TargetMode="External"/><Relationship Id="rId19" Type="http://schemas.openxmlformats.org/officeDocument/2006/relationships/hyperlink" Target="http://www.rivm.nl/cib/infectieziekten-A-Z/infectieziekten/morbilli/index.jsp" TargetMode="External"/><Relationship Id="rId31" Type="http://schemas.openxmlformats.org/officeDocument/2006/relationships/hyperlink" Target="http://www.rivm.nl/cib/infectieziekten-A-Z/infectieziekten/Hantavirusinfectie/index.jsp" TargetMode="External"/><Relationship Id="rId44" Type="http://schemas.openxmlformats.org/officeDocument/2006/relationships/hyperlink" Target="http://www.gezond.amsterdam.nl/secundair-menu/english/ship-sanitation"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ivm.nl/cib/infectieziekten-A-Z/infectieziekten/HepatitisA/index.jsp" TargetMode="External"/><Relationship Id="rId22" Type="http://schemas.openxmlformats.org/officeDocument/2006/relationships/hyperlink" Target="http://www.rivm.nl/cib/infectieziekten-A-Z/infectieziekten/Shigellose/index.jsp" TargetMode="External"/><Relationship Id="rId27" Type="http://schemas.openxmlformats.org/officeDocument/2006/relationships/hyperlink" Target="http://www.rivm.nl/cib/infectieziekten-A-Z/infectieziekten/Brucellose/index.jsp" TargetMode="External"/><Relationship Id="rId30" Type="http://schemas.openxmlformats.org/officeDocument/2006/relationships/hyperlink" Target="http://www.rivm.nl/cib/infectieziekten-A-Z/infectieziekten/Gele_koorts/index.jsp" TargetMode="External"/><Relationship Id="rId35" Type="http://schemas.openxmlformats.org/officeDocument/2006/relationships/hyperlink" Target="http://www.rivm.nl/cib/infectieziekten-A-Z/infectieziekten/listeriose/index.jsp" TargetMode="External"/><Relationship Id="rId43" Type="http://schemas.openxmlformats.org/officeDocument/2006/relationships/hyperlink" Target="http://www.rivm.nl/cib/infectieziekten-A-Z/infectieziekten/west_nile/index.jsp" TargetMode="External"/><Relationship Id="rId48" Type="http://schemas.openxmlformats.org/officeDocument/2006/relationships/hyperlink" Target="http://havens.navingo.nl/artikel/21449/oprichting_virtuele_port_health_authority_rotterdam" TargetMode="External"/><Relationship Id="rId8" Type="http://schemas.openxmlformats.org/officeDocument/2006/relationships/endnotes" Target="endnotes.xml"/><Relationship Id="rId51"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8517CBA25A4317B2EB5AA17B08D0F3"/>
        <w:category>
          <w:name w:val="Algemeen"/>
          <w:gallery w:val="placeholder"/>
        </w:category>
        <w:types>
          <w:type w:val="bbPlcHdr"/>
        </w:types>
        <w:behaviors>
          <w:behavior w:val="content"/>
        </w:behaviors>
        <w:guid w:val="{C3F1AF5B-73AB-462D-BF09-4C624DD9D2A2}"/>
      </w:docPartPr>
      <w:docPartBody>
        <w:p w:rsidR="004201C9" w:rsidRDefault="0025001B" w:rsidP="0025001B">
          <w:pPr>
            <w:pStyle w:val="A08517CBA25A4317B2EB5AA17B08D0F3"/>
          </w:pPr>
          <w:r>
            <w:rPr>
              <w:rFonts w:asciiTheme="majorHAnsi" w:eastAsiaTheme="majorEastAsia" w:hAnsiTheme="majorHAnsi" w:cstheme="majorBidi"/>
              <w:caps/>
            </w:rPr>
            <w:t>[Geef de naam van het bedrijf op]</w:t>
          </w:r>
        </w:p>
      </w:docPartBody>
    </w:docPart>
    <w:docPart>
      <w:docPartPr>
        <w:name w:val="81DDCDAC470D4EE3AAE0904A46F86C69"/>
        <w:category>
          <w:name w:val="Algemeen"/>
          <w:gallery w:val="placeholder"/>
        </w:category>
        <w:types>
          <w:type w:val="bbPlcHdr"/>
        </w:types>
        <w:behaviors>
          <w:behavior w:val="content"/>
        </w:behaviors>
        <w:guid w:val="{A864262F-1BB3-47EB-91A9-90D05C30EBBC}"/>
      </w:docPartPr>
      <w:docPartBody>
        <w:p w:rsidR="004201C9" w:rsidRDefault="0025001B" w:rsidP="0025001B">
          <w:pPr>
            <w:pStyle w:val="81DDCDAC470D4EE3AAE0904A46F86C69"/>
          </w:pPr>
          <w:r>
            <w:rPr>
              <w:rFonts w:asciiTheme="majorHAnsi" w:eastAsiaTheme="majorEastAsia" w:hAnsiTheme="majorHAnsi" w:cstheme="majorBidi"/>
              <w:sz w:val="80"/>
              <w:szCs w:val="80"/>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001B"/>
    <w:rsid w:val="0014308A"/>
    <w:rsid w:val="00151E61"/>
    <w:rsid w:val="00184A95"/>
    <w:rsid w:val="0025001B"/>
    <w:rsid w:val="003B4730"/>
    <w:rsid w:val="004201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01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3ECA6B4160E47AF92FBF8DE2C30F3C9">
    <w:name w:val="43ECA6B4160E47AF92FBF8DE2C30F3C9"/>
    <w:rsid w:val="0025001B"/>
  </w:style>
  <w:style w:type="paragraph" w:customStyle="1" w:styleId="5E9ECFB0C7F3437F93BB3E7392CF92DB">
    <w:name w:val="5E9ECFB0C7F3437F93BB3E7392CF92DB"/>
    <w:rsid w:val="0025001B"/>
  </w:style>
  <w:style w:type="paragraph" w:customStyle="1" w:styleId="53681F7EDEED4F4599F2B9F2CC1EA7C3">
    <w:name w:val="53681F7EDEED4F4599F2B9F2CC1EA7C3"/>
    <w:rsid w:val="0025001B"/>
  </w:style>
  <w:style w:type="paragraph" w:customStyle="1" w:styleId="A6163CA21C8C4F008FADD6D09651F20A">
    <w:name w:val="A6163CA21C8C4F008FADD6D09651F20A"/>
    <w:rsid w:val="0025001B"/>
  </w:style>
  <w:style w:type="paragraph" w:customStyle="1" w:styleId="CF7DA21C03634591BD4A6E7633E00875">
    <w:name w:val="CF7DA21C03634591BD4A6E7633E00875"/>
    <w:rsid w:val="0025001B"/>
  </w:style>
  <w:style w:type="paragraph" w:customStyle="1" w:styleId="C242419B9EBF4515BC0352A03AAAC36B">
    <w:name w:val="C242419B9EBF4515BC0352A03AAAC36B"/>
    <w:rsid w:val="0025001B"/>
  </w:style>
  <w:style w:type="paragraph" w:customStyle="1" w:styleId="BF45B5004CED4C0C8850C6D9E099A7E1">
    <w:name w:val="BF45B5004CED4C0C8850C6D9E099A7E1"/>
    <w:rsid w:val="0025001B"/>
  </w:style>
  <w:style w:type="paragraph" w:customStyle="1" w:styleId="4BDAA839674C4B7D922D69B4DED39122">
    <w:name w:val="4BDAA839674C4B7D922D69B4DED39122"/>
    <w:rsid w:val="0025001B"/>
  </w:style>
  <w:style w:type="paragraph" w:customStyle="1" w:styleId="76BB46761F424E80B2397DFC2FE95E27">
    <w:name w:val="76BB46761F424E80B2397DFC2FE95E27"/>
    <w:rsid w:val="0025001B"/>
  </w:style>
  <w:style w:type="paragraph" w:customStyle="1" w:styleId="240688D2A2CC42BDAB60F15E1A4F5D45">
    <w:name w:val="240688D2A2CC42BDAB60F15E1A4F5D45"/>
    <w:rsid w:val="0025001B"/>
  </w:style>
  <w:style w:type="paragraph" w:customStyle="1" w:styleId="9EDA305A674C4843AE20407567827BBF">
    <w:name w:val="9EDA305A674C4843AE20407567827BBF"/>
    <w:rsid w:val="0025001B"/>
  </w:style>
  <w:style w:type="paragraph" w:customStyle="1" w:styleId="9826A5F663A84D92AF2769AC866F4A65">
    <w:name w:val="9826A5F663A84D92AF2769AC866F4A65"/>
    <w:rsid w:val="0025001B"/>
  </w:style>
  <w:style w:type="paragraph" w:customStyle="1" w:styleId="A08517CBA25A4317B2EB5AA17B08D0F3">
    <w:name w:val="A08517CBA25A4317B2EB5AA17B08D0F3"/>
    <w:rsid w:val="0025001B"/>
  </w:style>
  <w:style w:type="paragraph" w:customStyle="1" w:styleId="81DDCDAC470D4EE3AAE0904A46F86C69">
    <w:name w:val="81DDCDAC470D4EE3AAE0904A46F86C69"/>
    <w:rsid w:val="0025001B"/>
  </w:style>
  <w:style w:type="paragraph" w:customStyle="1" w:styleId="7B3AAEC748A74141B31D27D333A28406">
    <w:name w:val="7B3AAEC748A74141B31D27D333A28406"/>
    <w:rsid w:val="0025001B"/>
  </w:style>
  <w:style w:type="paragraph" w:customStyle="1" w:styleId="22F68724F15E450B862C5C777D3DCB35">
    <w:name w:val="22F68724F15E450B862C5C777D3DCB35"/>
    <w:rsid w:val="0025001B"/>
  </w:style>
  <w:style w:type="paragraph" w:customStyle="1" w:styleId="FD2B0FC197AE49018EE2C71055693DF6">
    <w:name w:val="FD2B0FC197AE49018EE2C71055693DF6"/>
    <w:rsid w:val="0025001B"/>
  </w:style>
  <w:style w:type="paragraph" w:customStyle="1" w:styleId="9882D1AF4405460B9355A5B92712384F">
    <w:name w:val="9882D1AF4405460B9355A5B92712384F"/>
    <w:rsid w:val="002500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186168-582A-431C-BBD5-5F6142D2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1971</Words>
  <Characters>10843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Health Regulations 2005</vt:lpstr>
    </vt:vector>
  </TitlesOfParts>
  <Company>Rado koky</Company>
  <LinksUpToDate>false</LinksUpToDate>
  <CharactersWithSpaces>12789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Regulations 2005</dc:title>
  <dc:subject>Gezondheidswetgeving</dc:subject>
  <dc:creator> </dc:creator>
  <cp:keywords/>
  <dc:description/>
  <cp:lastModifiedBy> </cp:lastModifiedBy>
  <cp:revision>22</cp:revision>
  <cp:lastPrinted>2011-04-11T16:28:00Z</cp:lastPrinted>
  <dcterms:created xsi:type="dcterms:W3CDTF">2011-03-20T11:16:00Z</dcterms:created>
  <dcterms:modified xsi:type="dcterms:W3CDTF">2011-04-11T16:28:00Z</dcterms:modified>
</cp:coreProperties>
</file>